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1E9FA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056159B">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27B7B9A6" w:rsidR="003D763F" w:rsidRPr="004D0BF5" w:rsidRDefault="004D0BF5" w:rsidP="002D664C">
      <w:pPr>
        <w:pStyle w:val="CoverDocumentTitle"/>
        <w:spacing w:after="0"/>
        <w:rPr>
          <w:rFonts w:ascii="Roboto" w:hAnsi="Roboto" w:cstheme="minorHAnsi"/>
          <w:sz w:val="56"/>
          <w:szCs w:val="56"/>
        </w:rPr>
      </w:pPr>
      <w:r w:rsidRPr="004D0BF5">
        <w:rPr>
          <w:rFonts w:ascii="Roboto" w:hAnsi="Roboto" w:cstheme="minorHAnsi"/>
          <w:sz w:val="56"/>
          <w:szCs w:val="56"/>
        </w:rPr>
        <w:t>GovRAMP</w:t>
      </w:r>
    </w:p>
    <w:p w14:paraId="504CD566" w14:textId="77777777" w:rsidR="004D0BF5" w:rsidRDefault="004D0BF5" w:rsidP="002D664C">
      <w:pPr>
        <w:pStyle w:val="CoverDocumentTitle"/>
        <w:spacing w:after="0"/>
        <w:rPr>
          <w:rFonts w:asciiTheme="minorHAnsi" w:hAnsiTheme="minorHAnsi" w:cstheme="minorHAnsi"/>
          <w:sz w:val="56"/>
          <w:szCs w:val="56"/>
        </w:rPr>
      </w:pPr>
    </w:p>
    <w:p w14:paraId="3AE79BC0" w14:textId="36E4CA7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FF3FAA">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48C3AF9D" w:rsidR="00F150B0" w:rsidRPr="002D664C" w:rsidRDefault="00330595"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Awareness and Training</w:t>
      </w:r>
      <w:r w:rsidR="00054048">
        <w:rPr>
          <w:rFonts w:asciiTheme="minorHAnsi" w:hAnsiTheme="minorHAnsi" w:cstheme="minorHAnsi"/>
          <w:b w:val="0"/>
          <w:bCs/>
          <w:sz w:val="44"/>
          <w:szCs w:val="44"/>
        </w:rPr>
        <w:t xml:space="preserve"> (A</w:t>
      </w:r>
      <w:r>
        <w:rPr>
          <w:rFonts w:asciiTheme="minorHAnsi" w:hAnsiTheme="minorHAnsi" w:cstheme="minorHAnsi"/>
          <w:b w:val="0"/>
          <w:bCs/>
          <w:sz w:val="44"/>
          <w:szCs w:val="44"/>
        </w:rPr>
        <w:t>T</w:t>
      </w:r>
      <w:r w:rsidR="00054048">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19D0BD8" w14:textId="77777777" w:rsidR="00BA1614" w:rsidRPr="00BA1614" w:rsidRDefault="00BA1614" w:rsidP="00BA1614">
      <w:pPr>
        <w:spacing w:after="0" w:line="240" w:lineRule="auto"/>
        <w:contextualSpacing/>
        <w:jc w:val="center"/>
        <w:rPr>
          <w:rFonts w:ascii="Calibri" w:eastAsia="Yu Gothic Light" w:hAnsi="Calibri" w:cs="Calibri"/>
          <w:b/>
          <w:caps/>
          <w:color w:val="FFFFFF" w:themeColor="background1"/>
          <w:spacing w:val="10"/>
          <w:kern w:val="28"/>
        </w:rPr>
      </w:pPr>
      <w:r w:rsidRPr="00BA1614">
        <w:rPr>
          <w:rFonts w:ascii="Calibri" w:eastAsia="Yu Gothic Light" w:hAnsi="Calibri" w:cs="Calibri"/>
          <w:b/>
          <w:caps/>
          <w:color w:val="FFFFFF" w:themeColor="background1"/>
          <w:spacing w:val="10"/>
          <w:kern w:val="28"/>
        </w:rPr>
        <w:t>Version:</w:t>
      </w:r>
    </w:p>
    <w:p w14:paraId="40DC318A" w14:textId="77777777" w:rsidR="00BA1614" w:rsidRPr="00BA1614" w:rsidRDefault="00BA1614" w:rsidP="00BA1614">
      <w:pPr>
        <w:spacing w:after="60" w:line="240" w:lineRule="auto"/>
        <w:contextualSpacing/>
        <w:jc w:val="center"/>
        <w:rPr>
          <w:rFonts w:ascii="Calibri" w:eastAsia="Yu Gothic Light" w:hAnsi="Calibri" w:cs="Calibri"/>
          <w:color w:val="FF0000"/>
          <w:spacing w:val="10"/>
          <w:kern w:val="28"/>
        </w:rPr>
      </w:pPr>
      <w:r w:rsidRPr="00BA1614">
        <w:rPr>
          <w:rFonts w:ascii="Yu Gothic Light" w:eastAsia="Yu Gothic Light" w:hAnsi="Yu Gothic Light" w:cs="Calibri"/>
          <w:color w:val="FF0000"/>
          <w:spacing w:val="10"/>
          <w:kern w:val="28"/>
        </w:rPr>
        <w:t>{N.N}</w:t>
      </w:r>
    </w:p>
    <w:p w14:paraId="5A654D54" w14:textId="77777777" w:rsidR="00BA1614" w:rsidRPr="00BA1614" w:rsidRDefault="00BA1614" w:rsidP="00BA1614">
      <w:pPr>
        <w:spacing w:after="0" w:line="240" w:lineRule="auto"/>
        <w:contextualSpacing/>
        <w:jc w:val="center"/>
        <w:rPr>
          <w:rFonts w:ascii="Calibri" w:eastAsia="Yu Gothic Light" w:hAnsi="Calibri" w:cs="Calibri"/>
          <w:b/>
          <w:caps/>
          <w:color w:val="FFFFFF" w:themeColor="background1"/>
          <w:spacing w:val="10"/>
          <w:kern w:val="28"/>
        </w:rPr>
      </w:pPr>
      <w:r w:rsidRPr="00BA1614">
        <w:rPr>
          <w:rFonts w:ascii="Calibri" w:eastAsia="Yu Gothic Light" w:hAnsi="Calibri" w:cs="Calibri"/>
          <w:b/>
          <w:caps/>
          <w:color w:val="FFFFFF" w:themeColor="background1"/>
          <w:spacing w:val="10"/>
          <w:kern w:val="28"/>
        </w:rPr>
        <w:t>Date:</w:t>
      </w:r>
    </w:p>
    <w:p w14:paraId="7B547351" w14:textId="77777777" w:rsidR="00BA1614" w:rsidRPr="00BA1614" w:rsidRDefault="00BA1614" w:rsidP="00BA1614">
      <w:pPr>
        <w:spacing w:after="60" w:line="240" w:lineRule="auto"/>
        <w:contextualSpacing/>
        <w:jc w:val="center"/>
        <w:rPr>
          <w:rFonts w:ascii="Calibri" w:eastAsia="Yu Gothic Light" w:hAnsi="Calibri" w:cs="Calibri"/>
          <w:color w:val="FF0000"/>
          <w:spacing w:val="10"/>
          <w:kern w:val="28"/>
        </w:rPr>
      </w:pPr>
      <w:r w:rsidRPr="00BA1614">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1E8365D0" w14:textId="77777777" w:rsidR="00E63B33" w:rsidRPr="000B67A1" w:rsidRDefault="00E63B33" w:rsidP="00ED6117">
      <w:pPr>
        <w:pStyle w:val="CoverBody"/>
        <w:rPr>
          <w:rFonts w:cstheme="minorHAnsi"/>
          <w:sz w:val="22"/>
          <w:szCs w:val="22"/>
        </w:rPr>
      </w:pPr>
    </w:p>
    <w:p w14:paraId="2549E40F" w14:textId="78DBBF67" w:rsidR="00C74BD7" w:rsidRPr="000B67A1" w:rsidRDefault="007670F3" w:rsidP="00387CBE">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15B6A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A7381CE" w14:textId="77777777" w:rsidR="002004AC" w:rsidRDefault="002004AC" w:rsidP="00387CBE">
      <w:pPr>
        <w:pStyle w:val="CoverBody"/>
        <w:jc w:val="left"/>
        <w:rPr>
          <w:rFonts w:cstheme="minorHAnsi"/>
          <w:sz w:val="22"/>
          <w:szCs w:val="22"/>
        </w:rPr>
        <w:sectPr w:rsidR="002004AC" w:rsidSect="00361677">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87609"/>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55A33C10" w:rsidR="004B5545" w:rsidRDefault="004B5545" w:rsidP="005721FE">
            <w:pPr>
              <w:pStyle w:val="BodyText"/>
            </w:pPr>
          </w:p>
        </w:tc>
        <w:tc>
          <w:tcPr>
            <w:tcW w:w="1530" w:type="dxa"/>
          </w:tcPr>
          <w:p w14:paraId="7E8077B9" w14:textId="57F7B9E4" w:rsidR="004B5545" w:rsidRDefault="004B5545" w:rsidP="005721FE">
            <w:pPr>
              <w:pStyle w:val="BodyText"/>
            </w:pPr>
          </w:p>
        </w:tc>
        <w:tc>
          <w:tcPr>
            <w:tcW w:w="3671" w:type="dxa"/>
          </w:tcPr>
          <w:p w14:paraId="217DFE87" w14:textId="6DBF1E3B" w:rsidR="004B5545" w:rsidRDefault="004B5545" w:rsidP="005721FE">
            <w:pPr>
              <w:pStyle w:val="BodyText"/>
            </w:pPr>
          </w:p>
        </w:tc>
        <w:tc>
          <w:tcPr>
            <w:tcW w:w="2362" w:type="dxa"/>
          </w:tcPr>
          <w:p w14:paraId="799A4081" w14:textId="00162CB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b w:val="0"/>
          <w:caps w:val="0"/>
        </w:rPr>
        <w:id w:val="136386178"/>
        <w:docPartObj>
          <w:docPartGallery w:val="Table of Contents"/>
          <w:docPartUnique/>
        </w:docPartObj>
      </w:sdtPr>
      <w:sdtEndPr>
        <w:rPr>
          <w:bCs/>
          <w:noProof/>
        </w:rPr>
      </w:sdtEndPr>
      <w:sdtContent>
        <w:p w14:paraId="4E89A790" w14:textId="77777777" w:rsidR="00641046" w:rsidRDefault="004B5545">
          <w:pPr>
            <w:pStyle w:val="TOC1"/>
            <w:tabs>
              <w:tab w:val="right" w:leader="dot" w:pos="9350"/>
            </w:tabs>
          </w:pPr>
          <w:r w:rsidRPr="00C445C9">
            <w:t>Table of Contents</w:t>
          </w:r>
        </w:p>
        <w:p w14:paraId="197EDB33" w14:textId="04EC27C0" w:rsidR="00F25379"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87609" w:history="1">
            <w:r w:rsidR="00F25379" w:rsidRPr="00411272">
              <w:rPr>
                <w:rStyle w:val="Hyperlink"/>
                <w:noProof/>
              </w:rPr>
              <w:t>Document Revision History</w:t>
            </w:r>
            <w:r w:rsidR="00F25379">
              <w:rPr>
                <w:noProof/>
                <w:webHidden/>
              </w:rPr>
              <w:tab/>
            </w:r>
            <w:r w:rsidR="00F25379">
              <w:rPr>
                <w:noProof/>
                <w:webHidden/>
              </w:rPr>
              <w:fldChar w:fldCharType="begin"/>
            </w:r>
            <w:r w:rsidR="00F25379">
              <w:rPr>
                <w:noProof/>
                <w:webHidden/>
              </w:rPr>
              <w:instrText xml:space="preserve"> PAGEREF _Toc196387609 \h </w:instrText>
            </w:r>
            <w:r w:rsidR="00F25379">
              <w:rPr>
                <w:noProof/>
                <w:webHidden/>
              </w:rPr>
            </w:r>
            <w:r w:rsidR="00F25379">
              <w:rPr>
                <w:noProof/>
                <w:webHidden/>
              </w:rPr>
              <w:fldChar w:fldCharType="separate"/>
            </w:r>
            <w:r w:rsidR="00F25379">
              <w:rPr>
                <w:noProof/>
                <w:webHidden/>
              </w:rPr>
              <w:t>1</w:t>
            </w:r>
            <w:r w:rsidR="00F25379">
              <w:rPr>
                <w:noProof/>
                <w:webHidden/>
              </w:rPr>
              <w:fldChar w:fldCharType="end"/>
            </w:r>
          </w:hyperlink>
        </w:p>
        <w:p w14:paraId="32ABF1B8" w14:textId="201AC683"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0" w:history="1">
            <w:r w:rsidRPr="00411272">
              <w:rPr>
                <w:rStyle w:val="Hyperlink"/>
                <w:noProof/>
              </w:rPr>
              <w:t>1</w:t>
            </w:r>
            <w:r>
              <w:rPr>
                <w:rFonts w:eastAsiaTheme="minorEastAsia"/>
                <w:b w:val="0"/>
                <w:caps w:val="0"/>
                <w:noProof/>
                <w:kern w:val="2"/>
                <w:sz w:val="24"/>
                <w:szCs w:val="24"/>
                <w14:ligatures w14:val="standardContextual"/>
              </w:rPr>
              <w:tab/>
            </w:r>
            <w:r w:rsidRPr="00411272">
              <w:rPr>
                <w:rStyle w:val="Hyperlink"/>
                <w:noProof/>
              </w:rPr>
              <w:t>Introduction</w:t>
            </w:r>
            <w:r>
              <w:rPr>
                <w:noProof/>
                <w:webHidden/>
              </w:rPr>
              <w:tab/>
            </w:r>
            <w:r>
              <w:rPr>
                <w:noProof/>
                <w:webHidden/>
              </w:rPr>
              <w:fldChar w:fldCharType="begin"/>
            </w:r>
            <w:r>
              <w:rPr>
                <w:noProof/>
                <w:webHidden/>
              </w:rPr>
              <w:instrText xml:space="preserve"> PAGEREF _Toc196387610 \h </w:instrText>
            </w:r>
            <w:r>
              <w:rPr>
                <w:noProof/>
                <w:webHidden/>
              </w:rPr>
            </w:r>
            <w:r>
              <w:rPr>
                <w:noProof/>
                <w:webHidden/>
              </w:rPr>
              <w:fldChar w:fldCharType="separate"/>
            </w:r>
            <w:r>
              <w:rPr>
                <w:noProof/>
                <w:webHidden/>
              </w:rPr>
              <w:t>3</w:t>
            </w:r>
            <w:r>
              <w:rPr>
                <w:noProof/>
                <w:webHidden/>
              </w:rPr>
              <w:fldChar w:fldCharType="end"/>
            </w:r>
          </w:hyperlink>
        </w:p>
        <w:p w14:paraId="0964F08C" w14:textId="3D940EF4"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1" w:history="1">
            <w:r w:rsidRPr="00411272">
              <w:rPr>
                <w:rStyle w:val="Hyperlink"/>
                <w:noProof/>
              </w:rPr>
              <w:t>2</w:t>
            </w:r>
            <w:r>
              <w:rPr>
                <w:rFonts w:eastAsiaTheme="minorEastAsia"/>
                <w:b w:val="0"/>
                <w:caps w:val="0"/>
                <w:noProof/>
                <w:kern w:val="2"/>
                <w:sz w:val="24"/>
                <w:szCs w:val="24"/>
                <w14:ligatures w14:val="standardContextual"/>
              </w:rPr>
              <w:tab/>
            </w:r>
            <w:r w:rsidRPr="00411272">
              <w:rPr>
                <w:rStyle w:val="Hyperlink"/>
                <w:noProof/>
              </w:rPr>
              <w:t>Purpose</w:t>
            </w:r>
            <w:r>
              <w:rPr>
                <w:noProof/>
                <w:webHidden/>
              </w:rPr>
              <w:tab/>
            </w:r>
            <w:r>
              <w:rPr>
                <w:noProof/>
                <w:webHidden/>
              </w:rPr>
              <w:fldChar w:fldCharType="begin"/>
            </w:r>
            <w:r>
              <w:rPr>
                <w:noProof/>
                <w:webHidden/>
              </w:rPr>
              <w:instrText xml:space="preserve"> PAGEREF _Toc196387611 \h </w:instrText>
            </w:r>
            <w:r>
              <w:rPr>
                <w:noProof/>
                <w:webHidden/>
              </w:rPr>
            </w:r>
            <w:r>
              <w:rPr>
                <w:noProof/>
                <w:webHidden/>
              </w:rPr>
              <w:fldChar w:fldCharType="separate"/>
            </w:r>
            <w:r>
              <w:rPr>
                <w:noProof/>
                <w:webHidden/>
              </w:rPr>
              <w:t>3</w:t>
            </w:r>
            <w:r>
              <w:rPr>
                <w:noProof/>
                <w:webHidden/>
              </w:rPr>
              <w:fldChar w:fldCharType="end"/>
            </w:r>
          </w:hyperlink>
        </w:p>
        <w:p w14:paraId="006CD007" w14:textId="6D53B106"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2" w:history="1">
            <w:r w:rsidRPr="00411272">
              <w:rPr>
                <w:rStyle w:val="Hyperlink"/>
                <w:noProof/>
              </w:rPr>
              <w:t>3</w:t>
            </w:r>
            <w:r>
              <w:rPr>
                <w:rFonts w:eastAsiaTheme="minorEastAsia"/>
                <w:b w:val="0"/>
                <w:caps w:val="0"/>
                <w:noProof/>
                <w:kern w:val="2"/>
                <w:sz w:val="24"/>
                <w:szCs w:val="24"/>
                <w14:ligatures w14:val="standardContextual"/>
              </w:rPr>
              <w:tab/>
            </w:r>
            <w:r w:rsidRPr="00411272">
              <w:rPr>
                <w:rStyle w:val="Hyperlink"/>
                <w:noProof/>
              </w:rPr>
              <w:t>Scope</w:t>
            </w:r>
            <w:r>
              <w:rPr>
                <w:noProof/>
                <w:webHidden/>
              </w:rPr>
              <w:tab/>
            </w:r>
            <w:r>
              <w:rPr>
                <w:noProof/>
                <w:webHidden/>
              </w:rPr>
              <w:fldChar w:fldCharType="begin"/>
            </w:r>
            <w:r>
              <w:rPr>
                <w:noProof/>
                <w:webHidden/>
              </w:rPr>
              <w:instrText xml:space="preserve"> PAGEREF _Toc196387612 \h </w:instrText>
            </w:r>
            <w:r>
              <w:rPr>
                <w:noProof/>
                <w:webHidden/>
              </w:rPr>
            </w:r>
            <w:r>
              <w:rPr>
                <w:noProof/>
                <w:webHidden/>
              </w:rPr>
              <w:fldChar w:fldCharType="separate"/>
            </w:r>
            <w:r>
              <w:rPr>
                <w:noProof/>
                <w:webHidden/>
              </w:rPr>
              <w:t>3</w:t>
            </w:r>
            <w:r>
              <w:rPr>
                <w:noProof/>
                <w:webHidden/>
              </w:rPr>
              <w:fldChar w:fldCharType="end"/>
            </w:r>
          </w:hyperlink>
        </w:p>
        <w:p w14:paraId="6975539D" w14:textId="027FA75A"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3" w:history="1">
            <w:r w:rsidRPr="00411272">
              <w:rPr>
                <w:rStyle w:val="Hyperlink"/>
                <w:noProof/>
              </w:rPr>
              <w:t>4</w:t>
            </w:r>
            <w:r>
              <w:rPr>
                <w:rFonts w:eastAsiaTheme="minorEastAsia"/>
                <w:b w:val="0"/>
                <w:caps w:val="0"/>
                <w:noProof/>
                <w:kern w:val="2"/>
                <w:sz w:val="24"/>
                <w:szCs w:val="24"/>
                <w14:ligatures w14:val="standardContextual"/>
              </w:rPr>
              <w:tab/>
            </w:r>
            <w:r w:rsidRPr="00411272">
              <w:rPr>
                <w:rStyle w:val="Hyperlink"/>
                <w:noProof/>
              </w:rPr>
              <w:t>Roles and Responsibilities</w:t>
            </w:r>
            <w:r>
              <w:rPr>
                <w:noProof/>
                <w:webHidden/>
              </w:rPr>
              <w:tab/>
            </w:r>
            <w:r>
              <w:rPr>
                <w:noProof/>
                <w:webHidden/>
              </w:rPr>
              <w:fldChar w:fldCharType="begin"/>
            </w:r>
            <w:r>
              <w:rPr>
                <w:noProof/>
                <w:webHidden/>
              </w:rPr>
              <w:instrText xml:space="preserve"> PAGEREF _Toc196387613 \h </w:instrText>
            </w:r>
            <w:r>
              <w:rPr>
                <w:noProof/>
                <w:webHidden/>
              </w:rPr>
            </w:r>
            <w:r>
              <w:rPr>
                <w:noProof/>
                <w:webHidden/>
              </w:rPr>
              <w:fldChar w:fldCharType="separate"/>
            </w:r>
            <w:r>
              <w:rPr>
                <w:noProof/>
                <w:webHidden/>
              </w:rPr>
              <w:t>3</w:t>
            </w:r>
            <w:r>
              <w:rPr>
                <w:noProof/>
                <w:webHidden/>
              </w:rPr>
              <w:fldChar w:fldCharType="end"/>
            </w:r>
          </w:hyperlink>
        </w:p>
        <w:p w14:paraId="55159B48" w14:textId="7C663C77"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4" w:history="1">
            <w:r w:rsidRPr="00411272">
              <w:rPr>
                <w:rStyle w:val="Hyperlink"/>
                <w:noProof/>
              </w:rPr>
              <w:t>5</w:t>
            </w:r>
            <w:r>
              <w:rPr>
                <w:rFonts w:eastAsiaTheme="minorEastAsia"/>
                <w:b w:val="0"/>
                <w:caps w:val="0"/>
                <w:noProof/>
                <w:kern w:val="2"/>
                <w:sz w:val="24"/>
                <w:szCs w:val="24"/>
                <w14:ligatures w14:val="standardContextual"/>
              </w:rPr>
              <w:tab/>
            </w:r>
            <w:r w:rsidRPr="00411272">
              <w:rPr>
                <w:rStyle w:val="Hyperlink"/>
                <w:noProof/>
              </w:rPr>
              <w:t>Management Commitment</w:t>
            </w:r>
            <w:r>
              <w:rPr>
                <w:noProof/>
                <w:webHidden/>
              </w:rPr>
              <w:tab/>
            </w:r>
            <w:r>
              <w:rPr>
                <w:noProof/>
                <w:webHidden/>
              </w:rPr>
              <w:fldChar w:fldCharType="begin"/>
            </w:r>
            <w:r>
              <w:rPr>
                <w:noProof/>
                <w:webHidden/>
              </w:rPr>
              <w:instrText xml:space="preserve"> PAGEREF _Toc196387614 \h </w:instrText>
            </w:r>
            <w:r>
              <w:rPr>
                <w:noProof/>
                <w:webHidden/>
              </w:rPr>
            </w:r>
            <w:r>
              <w:rPr>
                <w:noProof/>
                <w:webHidden/>
              </w:rPr>
              <w:fldChar w:fldCharType="separate"/>
            </w:r>
            <w:r>
              <w:rPr>
                <w:noProof/>
                <w:webHidden/>
              </w:rPr>
              <w:t>4</w:t>
            </w:r>
            <w:r>
              <w:rPr>
                <w:noProof/>
                <w:webHidden/>
              </w:rPr>
              <w:fldChar w:fldCharType="end"/>
            </w:r>
          </w:hyperlink>
        </w:p>
        <w:p w14:paraId="38F2F804" w14:textId="4D4070B4"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5" w:history="1">
            <w:r w:rsidRPr="00411272">
              <w:rPr>
                <w:rStyle w:val="Hyperlink"/>
                <w:noProof/>
              </w:rPr>
              <w:t>6</w:t>
            </w:r>
            <w:r>
              <w:rPr>
                <w:rFonts w:eastAsiaTheme="minorEastAsia"/>
                <w:b w:val="0"/>
                <w:caps w:val="0"/>
                <w:noProof/>
                <w:kern w:val="2"/>
                <w:sz w:val="24"/>
                <w:szCs w:val="24"/>
                <w14:ligatures w14:val="standardContextual"/>
              </w:rPr>
              <w:tab/>
            </w:r>
            <w:r w:rsidRPr="00411272">
              <w:rPr>
                <w:rStyle w:val="Hyperlink"/>
                <w:noProof/>
              </w:rPr>
              <w:t>Authority</w:t>
            </w:r>
            <w:r>
              <w:rPr>
                <w:noProof/>
                <w:webHidden/>
              </w:rPr>
              <w:tab/>
            </w:r>
            <w:r>
              <w:rPr>
                <w:noProof/>
                <w:webHidden/>
              </w:rPr>
              <w:fldChar w:fldCharType="begin"/>
            </w:r>
            <w:r>
              <w:rPr>
                <w:noProof/>
                <w:webHidden/>
              </w:rPr>
              <w:instrText xml:space="preserve"> PAGEREF _Toc196387615 \h </w:instrText>
            </w:r>
            <w:r>
              <w:rPr>
                <w:noProof/>
                <w:webHidden/>
              </w:rPr>
            </w:r>
            <w:r>
              <w:rPr>
                <w:noProof/>
                <w:webHidden/>
              </w:rPr>
              <w:fldChar w:fldCharType="separate"/>
            </w:r>
            <w:r>
              <w:rPr>
                <w:noProof/>
                <w:webHidden/>
              </w:rPr>
              <w:t>5</w:t>
            </w:r>
            <w:r>
              <w:rPr>
                <w:noProof/>
                <w:webHidden/>
              </w:rPr>
              <w:fldChar w:fldCharType="end"/>
            </w:r>
          </w:hyperlink>
        </w:p>
        <w:p w14:paraId="5C2189A4" w14:textId="0A6D9E34"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6" w:history="1">
            <w:r w:rsidRPr="00411272">
              <w:rPr>
                <w:rStyle w:val="Hyperlink"/>
                <w:noProof/>
              </w:rPr>
              <w:t>7</w:t>
            </w:r>
            <w:r>
              <w:rPr>
                <w:rFonts w:eastAsiaTheme="minorEastAsia"/>
                <w:b w:val="0"/>
                <w:caps w:val="0"/>
                <w:noProof/>
                <w:kern w:val="2"/>
                <w:sz w:val="24"/>
                <w:szCs w:val="24"/>
                <w14:ligatures w14:val="standardContextual"/>
              </w:rPr>
              <w:tab/>
            </w:r>
            <w:r w:rsidRPr="00411272">
              <w:rPr>
                <w:rStyle w:val="Hyperlink"/>
                <w:noProof/>
              </w:rPr>
              <w:t>Compliance</w:t>
            </w:r>
            <w:r>
              <w:rPr>
                <w:noProof/>
                <w:webHidden/>
              </w:rPr>
              <w:tab/>
            </w:r>
            <w:r>
              <w:rPr>
                <w:noProof/>
                <w:webHidden/>
              </w:rPr>
              <w:fldChar w:fldCharType="begin"/>
            </w:r>
            <w:r>
              <w:rPr>
                <w:noProof/>
                <w:webHidden/>
              </w:rPr>
              <w:instrText xml:space="preserve"> PAGEREF _Toc196387616 \h </w:instrText>
            </w:r>
            <w:r>
              <w:rPr>
                <w:noProof/>
                <w:webHidden/>
              </w:rPr>
            </w:r>
            <w:r>
              <w:rPr>
                <w:noProof/>
                <w:webHidden/>
              </w:rPr>
              <w:fldChar w:fldCharType="separate"/>
            </w:r>
            <w:r>
              <w:rPr>
                <w:noProof/>
                <w:webHidden/>
              </w:rPr>
              <w:t>5</w:t>
            </w:r>
            <w:r>
              <w:rPr>
                <w:noProof/>
                <w:webHidden/>
              </w:rPr>
              <w:fldChar w:fldCharType="end"/>
            </w:r>
          </w:hyperlink>
        </w:p>
        <w:p w14:paraId="0DAA50C4" w14:textId="7D4F80A2" w:rsidR="00F25379" w:rsidRDefault="00F25379">
          <w:pPr>
            <w:pStyle w:val="TOC1"/>
            <w:tabs>
              <w:tab w:val="left" w:pos="480"/>
              <w:tab w:val="right" w:leader="dot" w:pos="9350"/>
            </w:tabs>
            <w:rPr>
              <w:rFonts w:eastAsiaTheme="minorEastAsia"/>
              <w:b w:val="0"/>
              <w:caps w:val="0"/>
              <w:noProof/>
              <w:kern w:val="2"/>
              <w:sz w:val="24"/>
              <w:szCs w:val="24"/>
              <w14:ligatures w14:val="standardContextual"/>
            </w:rPr>
          </w:pPr>
          <w:hyperlink w:anchor="_Toc196387617" w:history="1">
            <w:r w:rsidRPr="00411272">
              <w:rPr>
                <w:rStyle w:val="Hyperlink"/>
                <w:noProof/>
              </w:rPr>
              <w:t>8</w:t>
            </w:r>
            <w:r>
              <w:rPr>
                <w:rFonts w:eastAsiaTheme="minorEastAsia"/>
                <w:b w:val="0"/>
                <w:caps w:val="0"/>
                <w:noProof/>
                <w:kern w:val="2"/>
                <w:sz w:val="24"/>
                <w:szCs w:val="24"/>
                <w14:ligatures w14:val="standardContextual"/>
              </w:rPr>
              <w:tab/>
            </w:r>
            <w:r w:rsidRPr="00411272">
              <w:rPr>
                <w:rStyle w:val="Hyperlink"/>
                <w:noProof/>
              </w:rPr>
              <w:t>Policy Requirements</w:t>
            </w:r>
            <w:r>
              <w:rPr>
                <w:noProof/>
                <w:webHidden/>
              </w:rPr>
              <w:tab/>
            </w:r>
            <w:r>
              <w:rPr>
                <w:noProof/>
                <w:webHidden/>
              </w:rPr>
              <w:fldChar w:fldCharType="begin"/>
            </w:r>
            <w:r>
              <w:rPr>
                <w:noProof/>
                <w:webHidden/>
              </w:rPr>
              <w:instrText xml:space="preserve"> PAGEREF _Toc196387617 \h </w:instrText>
            </w:r>
            <w:r>
              <w:rPr>
                <w:noProof/>
                <w:webHidden/>
              </w:rPr>
            </w:r>
            <w:r>
              <w:rPr>
                <w:noProof/>
                <w:webHidden/>
              </w:rPr>
              <w:fldChar w:fldCharType="separate"/>
            </w:r>
            <w:r>
              <w:rPr>
                <w:noProof/>
                <w:webHidden/>
              </w:rPr>
              <w:t>5</w:t>
            </w:r>
            <w:r>
              <w:rPr>
                <w:noProof/>
                <w:webHidden/>
              </w:rPr>
              <w:fldChar w:fldCharType="end"/>
            </w:r>
          </w:hyperlink>
        </w:p>
        <w:p w14:paraId="59E9302A" w14:textId="6F933B51"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18" w:history="1">
            <w:r w:rsidRPr="00411272">
              <w:rPr>
                <w:rStyle w:val="Hyperlink"/>
              </w:rPr>
              <w:t>8.1 Security Awareness Training Policies and Procedures [AT-1]</w:t>
            </w:r>
            <w:r>
              <w:rPr>
                <w:webHidden/>
              </w:rPr>
              <w:tab/>
            </w:r>
            <w:r>
              <w:rPr>
                <w:webHidden/>
              </w:rPr>
              <w:fldChar w:fldCharType="begin"/>
            </w:r>
            <w:r>
              <w:rPr>
                <w:webHidden/>
              </w:rPr>
              <w:instrText xml:space="preserve"> PAGEREF _Toc196387618 \h </w:instrText>
            </w:r>
            <w:r>
              <w:rPr>
                <w:webHidden/>
              </w:rPr>
            </w:r>
            <w:r>
              <w:rPr>
                <w:webHidden/>
              </w:rPr>
              <w:fldChar w:fldCharType="separate"/>
            </w:r>
            <w:r>
              <w:rPr>
                <w:webHidden/>
              </w:rPr>
              <w:t>5</w:t>
            </w:r>
            <w:r>
              <w:rPr>
                <w:webHidden/>
              </w:rPr>
              <w:fldChar w:fldCharType="end"/>
            </w:r>
          </w:hyperlink>
        </w:p>
        <w:p w14:paraId="61E9A79A" w14:textId="57313D62"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19" w:history="1">
            <w:r w:rsidRPr="00411272">
              <w:rPr>
                <w:rStyle w:val="Hyperlink"/>
              </w:rPr>
              <w:t>8.2 Security Literacy Awareness Training [AT-2, At-2 (1,2,3)]</w:t>
            </w:r>
            <w:r>
              <w:rPr>
                <w:webHidden/>
              </w:rPr>
              <w:tab/>
            </w:r>
            <w:r>
              <w:rPr>
                <w:webHidden/>
              </w:rPr>
              <w:fldChar w:fldCharType="begin"/>
            </w:r>
            <w:r>
              <w:rPr>
                <w:webHidden/>
              </w:rPr>
              <w:instrText xml:space="preserve"> PAGEREF _Toc196387619 \h </w:instrText>
            </w:r>
            <w:r>
              <w:rPr>
                <w:webHidden/>
              </w:rPr>
            </w:r>
            <w:r>
              <w:rPr>
                <w:webHidden/>
              </w:rPr>
              <w:fldChar w:fldCharType="separate"/>
            </w:r>
            <w:r>
              <w:rPr>
                <w:webHidden/>
              </w:rPr>
              <w:t>6</w:t>
            </w:r>
            <w:r>
              <w:rPr>
                <w:webHidden/>
              </w:rPr>
              <w:fldChar w:fldCharType="end"/>
            </w:r>
          </w:hyperlink>
        </w:p>
        <w:p w14:paraId="5BCFB1CF" w14:textId="3D2839CB"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20" w:history="1">
            <w:r w:rsidRPr="00411272">
              <w:rPr>
                <w:rStyle w:val="Hyperlink"/>
              </w:rPr>
              <w:t>8.3 Role-Based Training [AT-3]</w:t>
            </w:r>
            <w:r>
              <w:rPr>
                <w:webHidden/>
              </w:rPr>
              <w:tab/>
            </w:r>
            <w:r>
              <w:rPr>
                <w:webHidden/>
              </w:rPr>
              <w:fldChar w:fldCharType="begin"/>
            </w:r>
            <w:r>
              <w:rPr>
                <w:webHidden/>
              </w:rPr>
              <w:instrText xml:space="preserve"> PAGEREF _Toc196387620 \h </w:instrText>
            </w:r>
            <w:r>
              <w:rPr>
                <w:webHidden/>
              </w:rPr>
            </w:r>
            <w:r>
              <w:rPr>
                <w:webHidden/>
              </w:rPr>
              <w:fldChar w:fldCharType="separate"/>
            </w:r>
            <w:r>
              <w:rPr>
                <w:webHidden/>
              </w:rPr>
              <w:t>6</w:t>
            </w:r>
            <w:r>
              <w:rPr>
                <w:webHidden/>
              </w:rPr>
              <w:fldChar w:fldCharType="end"/>
            </w:r>
          </w:hyperlink>
        </w:p>
        <w:p w14:paraId="49E53D7F" w14:textId="25AB1787" w:rsidR="00F25379" w:rsidRDefault="00F25379">
          <w:pPr>
            <w:pStyle w:val="TOC2"/>
            <w:rPr>
              <w:rFonts w:eastAsiaTheme="minorEastAsia" w:cstheme="minorBidi"/>
              <w:b w:val="0"/>
              <w:bCs w:val="0"/>
              <w:caps w:val="0"/>
              <w:color w:val="auto"/>
              <w:kern w:val="2"/>
              <w:sz w:val="24"/>
              <w:szCs w:val="24"/>
              <w14:ligatures w14:val="standardContextual"/>
            </w:rPr>
          </w:pPr>
          <w:hyperlink w:anchor="_Toc196387621" w:history="1">
            <w:r w:rsidRPr="00411272">
              <w:rPr>
                <w:rStyle w:val="Hyperlink"/>
              </w:rPr>
              <w:t>8.4 Training Records [AT-4]</w:t>
            </w:r>
            <w:r>
              <w:rPr>
                <w:webHidden/>
              </w:rPr>
              <w:tab/>
            </w:r>
            <w:r>
              <w:rPr>
                <w:webHidden/>
              </w:rPr>
              <w:fldChar w:fldCharType="begin"/>
            </w:r>
            <w:r>
              <w:rPr>
                <w:webHidden/>
              </w:rPr>
              <w:instrText xml:space="preserve"> PAGEREF _Toc196387621 \h </w:instrText>
            </w:r>
            <w:r>
              <w:rPr>
                <w:webHidden/>
              </w:rPr>
            </w:r>
            <w:r>
              <w:rPr>
                <w:webHidden/>
              </w:rPr>
              <w:fldChar w:fldCharType="separate"/>
            </w:r>
            <w:r>
              <w:rPr>
                <w:webHidden/>
              </w:rPr>
              <w:t>6</w:t>
            </w:r>
            <w:r>
              <w:rPr>
                <w:webHidden/>
              </w:rPr>
              <w:fldChar w:fldCharType="end"/>
            </w:r>
          </w:hyperlink>
        </w:p>
        <w:p w14:paraId="08F6D0EE" w14:textId="17A46B54" w:rsidR="004B5545" w:rsidRPr="00F25379" w:rsidRDefault="004B5545" w:rsidP="00F25379">
          <w:pPr>
            <w:rPr>
              <w:bCs/>
              <w:noProof/>
            </w:rPr>
          </w:pPr>
          <w:r w:rsidRPr="00C445C9">
            <w:rPr>
              <w:bCs/>
              <w:noProof/>
            </w:rPr>
            <w:fldChar w:fldCharType="end"/>
          </w:r>
        </w:p>
      </w:sdtContent>
    </w:sdt>
    <w:p w14:paraId="38CAFA70" w14:textId="77777777" w:rsidR="00E978A4" w:rsidRDefault="00E978A4">
      <w:pPr>
        <w:rPr>
          <w:rFonts w:ascii="Arial" w:eastAsiaTheme="majorEastAsia" w:hAnsi="Arial" w:cstheme="majorBidi"/>
          <w:b/>
          <w:caps/>
          <w:color w:val="002060"/>
          <w:spacing w:val="30"/>
          <w:sz w:val="32"/>
          <w:szCs w:val="32"/>
        </w:rPr>
      </w:pPr>
      <w:r>
        <w:br w:type="page"/>
      </w:r>
    </w:p>
    <w:p w14:paraId="1A812075" w14:textId="42866484" w:rsidR="00722338" w:rsidRDefault="00722338" w:rsidP="00944864">
      <w:pPr>
        <w:pStyle w:val="Heading1"/>
      </w:pPr>
      <w:bookmarkStart w:id="2" w:name="_Toc196387610"/>
      <w:r>
        <w:t>Introduction</w:t>
      </w:r>
      <w:bookmarkEnd w:id="2"/>
    </w:p>
    <w:p w14:paraId="50CF9E8C" w14:textId="78BF1C9A"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967750" w:rsidRPr="00967750">
        <w:rPr>
          <w:color w:val="FF0000"/>
        </w:rPr>
        <w:t xml:space="preserve">’s </w:t>
      </w:r>
      <w:r w:rsidR="00722338" w:rsidRPr="00722338">
        <w:t xml:space="preserve">management and in compliance with the </w:t>
      </w:r>
      <w:r w:rsidR="00F56FBC" w:rsidRPr="00F56FBC">
        <w:t>Security Awareness and Training Control</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87611"/>
      <w:r>
        <w:t>Purpose</w:t>
      </w:r>
      <w:bookmarkEnd w:id="3"/>
    </w:p>
    <w:p w14:paraId="4D04F962" w14:textId="18FE0D70" w:rsidR="000D7710" w:rsidRDefault="000D7710" w:rsidP="00845734">
      <w:pPr>
        <w:pStyle w:val="BodyText"/>
        <w:spacing w:after="0" w:line="240" w:lineRule="auto"/>
      </w:pPr>
      <w:r w:rsidRPr="000D7710">
        <w:t xml:space="preserve">The purpose of these policies is to establish </w:t>
      </w:r>
      <w:r w:rsidR="00DB27EE">
        <w:t>S</w:t>
      </w:r>
      <w:r w:rsidR="006E712D" w:rsidRPr="00F56FBC">
        <w:t xml:space="preserve">ecurity </w:t>
      </w:r>
      <w:r w:rsidR="00DB27EE">
        <w:t>A</w:t>
      </w:r>
      <w:r w:rsidR="006E712D" w:rsidRPr="00F56FBC">
        <w:t xml:space="preserve">wareness and </w:t>
      </w:r>
      <w:r w:rsidR="00DB27EE">
        <w:t>T</w:t>
      </w:r>
      <w:r w:rsidR="006E712D" w:rsidRPr="00F56FBC">
        <w:t>raining</w:t>
      </w:r>
      <w:r w:rsidR="006E712D" w:rsidRPr="000D7710" w:rsidDel="009B4BD9">
        <w:t xml:space="preserve"> </w:t>
      </w:r>
      <w:r w:rsidRPr="000D7710">
        <w:t xml:space="preserve">requirements to ensure the confidentiality, integrity, and availability of </w:t>
      </w:r>
      <w:r w:rsidR="00BB1BDB" w:rsidRPr="00BB1BDB">
        <w:rPr>
          <w:color w:val="FF0000"/>
        </w:rPr>
        <w:t>{Insert Company Name}</w:t>
      </w:r>
      <w:r w:rsidR="00967750" w:rsidRPr="00967750">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87612"/>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87613"/>
      <w:r>
        <w:t>Roles and Responsibilities</w:t>
      </w:r>
      <w:bookmarkEnd w:id="5"/>
    </w:p>
    <w:p w14:paraId="30A4DD44" w14:textId="319859DC" w:rsidR="000D7710" w:rsidRPr="00BB1BDB" w:rsidRDefault="000D7710" w:rsidP="00845734">
      <w:pPr>
        <w:pStyle w:val="BodyText"/>
        <w:spacing w:after="240" w:line="240" w:lineRule="auto"/>
        <w:rPr>
          <w:color w:val="FF0000"/>
        </w:rPr>
      </w:pPr>
      <w:r w:rsidRPr="000D7710">
        <w:lastRenderedPageBreak/>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967750" w:rsidRPr="00967750">
        <w:rPr>
          <w:color w:val="FF0000"/>
        </w:rPr>
        <w:t>’s</w:t>
      </w:r>
      <w:proofErr w:type="gramEnd"/>
      <w:r w:rsidR="00967750" w:rsidRPr="00967750">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F25379">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87614"/>
      <w:r w:rsidRPr="008403D3">
        <w:t>Management Commitment</w:t>
      </w:r>
      <w:bookmarkEnd w:id="6"/>
    </w:p>
    <w:p w14:paraId="2F241B09" w14:textId="4363FCB8"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3DB92E2" w14:textId="77777777" w:rsidR="00F25379" w:rsidRDefault="00F25379" w:rsidP="00330B9B">
      <w:pPr>
        <w:pStyle w:val="BodyText"/>
        <w:spacing w:after="0" w:line="240" w:lineRule="auto"/>
      </w:pPr>
    </w:p>
    <w:p w14:paraId="7BF8DAEB" w14:textId="77777777" w:rsidR="00F25379" w:rsidRDefault="00F25379" w:rsidP="00330B9B">
      <w:pPr>
        <w:pStyle w:val="BodyText"/>
        <w:spacing w:after="0" w:line="240" w:lineRule="auto"/>
      </w:pPr>
    </w:p>
    <w:p w14:paraId="6A1173D9" w14:textId="77777777" w:rsidR="00F25379" w:rsidRDefault="00F25379" w:rsidP="00330B9B">
      <w:pPr>
        <w:pStyle w:val="BodyText"/>
        <w:spacing w:after="0" w:line="240" w:lineRule="auto"/>
      </w:pPr>
    </w:p>
    <w:p w14:paraId="3CF95C29" w14:textId="00C55A4A" w:rsidR="000D7710" w:rsidRDefault="000D7710" w:rsidP="0085082D">
      <w:pPr>
        <w:pStyle w:val="Heading1"/>
      </w:pPr>
      <w:bookmarkStart w:id="7" w:name="_Toc196387615"/>
      <w:r>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87616"/>
      <w:r w:rsidRPr="001D5F1A">
        <w:t>Compliance</w:t>
      </w:r>
      <w:bookmarkEnd w:id="8"/>
    </w:p>
    <w:p w14:paraId="0D996D27" w14:textId="3B016A43" w:rsidR="00102660" w:rsidRDefault="00F07764" w:rsidP="00F25379">
      <w:pPr>
        <w:pStyle w:val="BodyText"/>
        <w:spacing w:after="0" w:line="240" w:lineRule="auto"/>
      </w:pPr>
      <w:r>
        <w:t xml:space="preserve">Compliance with these policies is mandatory. It is </w:t>
      </w:r>
      <w:r w:rsidR="00BB1BDB" w:rsidRPr="00BB1BDB">
        <w:rPr>
          <w:color w:val="FF0000"/>
        </w:rPr>
        <w:t>{Insert Company Name}</w:t>
      </w:r>
      <w:r w:rsidR="00967750" w:rsidRPr="00967750">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2D9EE57" w:rsidR="00846A5B" w:rsidRPr="001D5F1A" w:rsidRDefault="000D7710" w:rsidP="0059543A">
      <w:pPr>
        <w:pStyle w:val="Heading1"/>
      </w:pPr>
      <w:bookmarkStart w:id="9" w:name="_Toc196387617"/>
      <w:r w:rsidRPr="001D5F1A">
        <w:lastRenderedPageBreak/>
        <w:t>Policy Requirements</w:t>
      </w:r>
      <w:bookmarkEnd w:id="9"/>
    </w:p>
    <w:p w14:paraId="79E0A2F8" w14:textId="4F2A9EB2" w:rsidR="00F07764" w:rsidRDefault="00F07764" w:rsidP="00330B9B">
      <w:pPr>
        <w:pStyle w:val="BodyText"/>
        <w:spacing w:after="0" w:line="240" w:lineRule="auto"/>
      </w:pPr>
      <w:r>
        <w:t xml:space="preserve">The following </w:t>
      </w:r>
      <w:r w:rsidR="00F565FC">
        <w:t>S</w:t>
      </w:r>
      <w:r w:rsidR="001B247D">
        <w:t xml:space="preserve">ecurity </w:t>
      </w:r>
      <w:r w:rsidR="00F565FC">
        <w:t>A</w:t>
      </w:r>
      <w:r w:rsidR="001B247D">
        <w:t xml:space="preserve">wareness and </w:t>
      </w:r>
      <w:r w:rsidR="00F565FC">
        <w:t>T</w:t>
      </w:r>
      <w:r w:rsidR="001B247D">
        <w:t>raining</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14D8E8EE" w14:textId="26169C00" w:rsidR="00F42EAB" w:rsidRDefault="001D5F1A" w:rsidP="00F42EAB">
      <w:pPr>
        <w:pStyle w:val="Style10"/>
        <w:rPr>
          <w:rFonts w:hint="eastAsia"/>
        </w:rPr>
      </w:pPr>
      <w:bookmarkStart w:id="10" w:name="_Toc196387618"/>
      <w:r w:rsidRPr="001D5F1A">
        <w:t>8</w:t>
      </w:r>
      <w:r>
        <w:t>.1</w:t>
      </w:r>
      <w:r w:rsidRPr="001D5F1A">
        <w:t xml:space="preserve"> </w:t>
      </w:r>
      <w:r w:rsidR="00A740F9">
        <w:t>Security Awareness Training</w:t>
      </w:r>
      <w:r>
        <w:t xml:space="preserve"> Policies and Procedures</w:t>
      </w:r>
      <w:r w:rsidR="00081F9A">
        <w:t xml:space="preserve"> [A</w:t>
      </w:r>
      <w:r w:rsidR="0066571B">
        <w:t>T</w:t>
      </w:r>
      <w:r w:rsidR="00081F9A">
        <w:t>-1]</w:t>
      </w:r>
      <w:bookmarkEnd w:id="10"/>
    </w:p>
    <w:p w14:paraId="606CA749" w14:textId="77777777" w:rsidR="00F42EAB" w:rsidRDefault="00F42EAB" w:rsidP="003C1A6C">
      <w:pPr>
        <w:pStyle w:val="BodyText"/>
        <w:spacing w:line="240" w:lineRule="auto"/>
      </w:pPr>
      <w:r>
        <w:t xml:space="preserve">This document is intended to serve as the </w:t>
      </w:r>
      <w:r w:rsidRPr="00150721">
        <w:rPr>
          <w:i/>
          <w:iCs/>
        </w:rPr>
        <w:t>Security Awareness and Training Policy</w:t>
      </w:r>
      <w:r>
        <w:t xml:space="preserve"> and is made available to all applicable personnel. The associated procedure(s) to facilitate the implementation of the </w:t>
      </w:r>
      <w:r w:rsidRPr="004C3DC1">
        <w:rPr>
          <w:i/>
          <w:iCs/>
        </w:rPr>
        <w:t>Security Awareness and Training Policy</w:t>
      </w:r>
      <w:r>
        <w:t xml:space="preserve"> and related controls have been developed, documented, and disseminated to all applicable personnel.</w:t>
      </w:r>
    </w:p>
    <w:p w14:paraId="435A7788" w14:textId="471AB601" w:rsidR="00F42EAB" w:rsidRDefault="00A14300" w:rsidP="003C1A6C">
      <w:pPr>
        <w:pStyle w:val="BodyText"/>
        <w:spacing w:after="0" w:line="240" w:lineRule="auto"/>
      </w:pPr>
      <w:r w:rsidRPr="00BB1BDB">
        <w:rPr>
          <w:color w:val="FF0000"/>
        </w:rPr>
        <w:t>{Insert Company Name}</w:t>
      </w:r>
      <w:r w:rsidR="00F42EAB">
        <w:t xml:space="preserve"> must develop, document, and disseminate to all personnel including the chief privacy officer, ISSO, and/or similar roles or their designees: </w:t>
      </w:r>
      <w:r w:rsidR="00F42EAB" w:rsidRPr="00B71696">
        <w:rPr>
          <w:rStyle w:val="ControlBreadcrumbChar"/>
        </w:rPr>
        <w:t>[AT-1 (a)]</w:t>
      </w:r>
      <w:r w:rsidR="00F42EAB">
        <w:t xml:space="preserve"> </w:t>
      </w:r>
    </w:p>
    <w:p w14:paraId="00A87859" w14:textId="2901C16D" w:rsidR="00F42EAB" w:rsidRDefault="00F42EAB" w:rsidP="003C1A6C">
      <w:pPr>
        <w:pStyle w:val="BodyText"/>
        <w:numPr>
          <w:ilvl w:val="0"/>
          <w:numId w:val="30"/>
        </w:numPr>
        <w:spacing w:after="0" w:line="240" w:lineRule="auto"/>
      </w:pPr>
      <w:r>
        <w:t xml:space="preserve">An organizational-level Security Awareness and Training Policy that: </w:t>
      </w:r>
      <w:r w:rsidRPr="00B71696">
        <w:rPr>
          <w:rStyle w:val="ControlBreadcrumbChar"/>
        </w:rPr>
        <w:t>[AT-1 (a) (1)]</w:t>
      </w:r>
    </w:p>
    <w:p w14:paraId="5A1D9CF0" w14:textId="436A5A92" w:rsidR="00F42EAB" w:rsidRDefault="00F42EAB" w:rsidP="003C1A6C">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B71696">
        <w:rPr>
          <w:rStyle w:val="ControlBreadcrumbChar"/>
        </w:rPr>
        <w:t>[AT-1 (a) (1) (a)]</w:t>
      </w:r>
    </w:p>
    <w:p w14:paraId="3D1A7C47" w14:textId="37BC8104" w:rsidR="00F42EAB" w:rsidRDefault="00F42EAB" w:rsidP="003C1A6C">
      <w:pPr>
        <w:pStyle w:val="BodyText"/>
        <w:numPr>
          <w:ilvl w:val="1"/>
          <w:numId w:val="30"/>
        </w:numPr>
        <w:spacing w:after="0" w:line="240" w:lineRule="auto"/>
      </w:pPr>
      <w:r>
        <w:t xml:space="preserve">Is consistent with applicable laws, executive orders, directives, regulations, policies, standards, and guidelines </w:t>
      </w:r>
      <w:r w:rsidRPr="00B71696">
        <w:rPr>
          <w:rStyle w:val="ControlBreadcrumbChar"/>
        </w:rPr>
        <w:t>[AT-1 (a) (1) (b)]</w:t>
      </w:r>
    </w:p>
    <w:p w14:paraId="3C1E93F9" w14:textId="1779CAE4" w:rsidR="00F42EAB" w:rsidRDefault="00F42EAB" w:rsidP="00803622">
      <w:pPr>
        <w:pStyle w:val="BodyText"/>
        <w:numPr>
          <w:ilvl w:val="0"/>
          <w:numId w:val="30"/>
        </w:numPr>
        <w:spacing w:line="240" w:lineRule="auto"/>
      </w:pPr>
      <w:r>
        <w:t xml:space="preserve">Procedures to facilitate the implementation of Security Awareness and Training Policy and the associated Security Awareness and Training controls </w:t>
      </w:r>
      <w:r w:rsidRPr="00B71696">
        <w:rPr>
          <w:rStyle w:val="ControlBreadcrumbChar"/>
        </w:rPr>
        <w:t>[AT-1 (a) (2)]</w:t>
      </w:r>
    </w:p>
    <w:p w14:paraId="613E4BFB" w14:textId="5390E0A5" w:rsidR="00F42EAB" w:rsidRDefault="00A86893" w:rsidP="00803622">
      <w:pPr>
        <w:pStyle w:val="BodyText"/>
        <w:spacing w:line="240" w:lineRule="auto"/>
      </w:pPr>
      <w:r w:rsidRPr="00BB1BDB">
        <w:rPr>
          <w:color w:val="FF0000"/>
        </w:rPr>
        <w:t>{Insert Company Name}</w:t>
      </w:r>
      <w:r w:rsidR="00F42EAB">
        <w:t xml:space="preserve"> must designate a Chief Information Security Officer (CISO) to manage the development, documentation, and dissemination of the Security Awareness and Training policy and procedures. </w:t>
      </w:r>
      <w:r w:rsidR="00F42EAB" w:rsidRPr="00B71696">
        <w:rPr>
          <w:rStyle w:val="ControlBreadcrumbChar"/>
        </w:rPr>
        <w:t>[AT-1 (b)]</w:t>
      </w:r>
      <w:r w:rsidR="00F42EAB">
        <w:t xml:space="preserve"> </w:t>
      </w:r>
    </w:p>
    <w:p w14:paraId="4699D2BF" w14:textId="3E1C2D52" w:rsidR="00F42EAB" w:rsidRDefault="00A86893" w:rsidP="00803622">
      <w:pPr>
        <w:pStyle w:val="BodyText"/>
        <w:spacing w:after="0" w:line="240" w:lineRule="auto"/>
      </w:pPr>
      <w:r w:rsidRPr="00BB1BDB">
        <w:rPr>
          <w:color w:val="FF0000"/>
        </w:rPr>
        <w:t>{Insert Company Name}</w:t>
      </w:r>
      <w:r w:rsidR="00F42EAB">
        <w:t xml:space="preserve"> must review and update the current Security Awareness and Training: </w:t>
      </w:r>
      <w:r w:rsidR="00F42EAB" w:rsidRPr="00B71696">
        <w:rPr>
          <w:rStyle w:val="ControlBreadcrumbChar"/>
        </w:rPr>
        <w:t>[AT-1 (c)]</w:t>
      </w:r>
    </w:p>
    <w:p w14:paraId="1636D2F7" w14:textId="01C5E021" w:rsidR="00F42EAB" w:rsidRPr="001B5406" w:rsidRDefault="00F42EAB" w:rsidP="00803622">
      <w:pPr>
        <w:pStyle w:val="BodyText"/>
        <w:numPr>
          <w:ilvl w:val="0"/>
          <w:numId w:val="29"/>
        </w:numPr>
        <w:spacing w:after="0" w:line="240" w:lineRule="auto"/>
        <w:rPr>
          <w:rStyle w:val="ControlBreadcrumbChar"/>
          <w:rFonts w:cstheme="minorBidi"/>
          <w:color w:val="auto"/>
          <w:szCs w:val="22"/>
        </w:rPr>
      </w:pPr>
      <w:r>
        <w:t xml:space="preserve">Policies at least annually, following a significant change, and/or any compromising event </w:t>
      </w:r>
      <w:r w:rsidRPr="00B71696">
        <w:rPr>
          <w:rStyle w:val="ControlBreadcrumbChar"/>
        </w:rPr>
        <w:t>[AT-1 (c) (1)]</w:t>
      </w:r>
    </w:p>
    <w:p w14:paraId="2D41504F" w14:textId="382D499B" w:rsidR="00F07764" w:rsidRDefault="001B5406" w:rsidP="00803622">
      <w:pPr>
        <w:pStyle w:val="BodyText"/>
        <w:numPr>
          <w:ilvl w:val="0"/>
          <w:numId w:val="29"/>
        </w:numPr>
        <w:spacing w:after="0" w:line="240" w:lineRule="auto"/>
      </w:pPr>
      <w:r w:rsidRPr="001B5406">
        <w:rPr>
          <w:rStyle w:val="ControlBreadcrumbChar"/>
          <w:color w:val="000000" w:themeColor="text1"/>
        </w:rPr>
        <w:t>Procedures</w:t>
      </w:r>
      <w:r w:rsidR="00F42EAB">
        <w:t xml:space="preserve"> at least annually, following a significant change, and/or any compromising event </w:t>
      </w:r>
      <w:r w:rsidR="00F42EAB" w:rsidRPr="00B71696">
        <w:rPr>
          <w:rStyle w:val="ControlBreadcrumbChar"/>
        </w:rPr>
        <w:t>[AT-1 (c) (2)]</w:t>
      </w:r>
    </w:p>
    <w:p w14:paraId="5C24D6FC" w14:textId="4C892DAD" w:rsidR="00846A5B" w:rsidRPr="00081F9A" w:rsidRDefault="00846A5B" w:rsidP="00081F9A">
      <w:pPr>
        <w:pStyle w:val="Style10"/>
        <w:rPr>
          <w:rFonts w:hint="eastAsia"/>
        </w:rPr>
      </w:pPr>
      <w:bookmarkStart w:id="11" w:name="_Toc196387619"/>
      <w:r w:rsidRPr="00081F9A">
        <w:t xml:space="preserve">8.2 </w:t>
      </w:r>
      <w:r w:rsidR="00A86893">
        <w:t>Security</w:t>
      </w:r>
      <w:r w:rsidR="00BA32E3">
        <w:t xml:space="preserve"> Literacy Awareness Training [AT-2,</w:t>
      </w:r>
      <w:r w:rsidR="006E2BEA">
        <w:t xml:space="preserve"> At-2 (1,2,3)</w:t>
      </w:r>
      <w:r w:rsidRPr="00081F9A">
        <w:t>]</w:t>
      </w:r>
      <w:bookmarkEnd w:id="11"/>
    </w:p>
    <w:p w14:paraId="42A99A12" w14:textId="65FA4617" w:rsidR="003A6162" w:rsidRPr="003A6162" w:rsidRDefault="008F5E44" w:rsidP="008620A5">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provide security and privacy literacy training to system users including managers, senior executives, and contractors as part of initial training for new users and at least annually thereafter or when required by system changes or following any updated requirements. </w:t>
      </w:r>
      <w:r w:rsidR="003A6162" w:rsidRPr="00F37C10">
        <w:rPr>
          <w:rStyle w:val="ControlBreadcrumbChar"/>
        </w:rPr>
        <w:t>[(AT-2 (a) (1&amp;2))]</w:t>
      </w:r>
      <w:r w:rsidR="003A6162" w:rsidRPr="003A6162">
        <w:rPr>
          <w:color w:val="000000" w:themeColor="text1"/>
        </w:rPr>
        <w:t xml:space="preserve"> </w:t>
      </w:r>
    </w:p>
    <w:p w14:paraId="7F887994" w14:textId="6E094FBA" w:rsidR="003A6162" w:rsidRPr="003A6162" w:rsidRDefault="008F5E44" w:rsidP="00F37C10">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employ techniques to increase the security and privacy awareness of system users to recognize and report potential indicators of insider threats, protecting PII, and social engineering. </w:t>
      </w:r>
      <w:r w:rsidR="003A6162" w:rsidRPr="00F37C10">
        <w:rPr>
          <w:rStyle w:val="ControlBreadcrumbChar"/>
        </w:rPr>
        <w:t>[(AT-2 (b)]</w:t>
      </w:r>
      <w:r w:rsidR="003A6162" w:rsidRPr="003A6162">
        <w:rPr>
          <w:color w:val="000000" w:themeColor="text1"/>
        </w:rPr>
        <w:t xml:space="preserve"> </w:t>
      </w:r>
    </w:p>
    <w:p w14:paraId="31AD2930" w14:textId="3F74CB0A" w:rsidR="003A6162" w:rsidRPr="003A6162" w:rsidRDefault="008F5E44" w:rsidP="00F37C10">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update literacy training and awareness content after an incident or at least annually. </w:t>
      </w:r>
      <w:r w:rsidR="003A6162" w:rsidRPr="00F37C10">
        <w:rPr>
          <w:rStyle w:val="ControlBreadcrumbChar"/>
        </w:rPr>
        <w:t>[(AT-2 (c)]</w:t>
      </w:r>
      <w:r w:rsidR="003A6162" w:rsidRPr="003A6162">
        <w:rPr>
          <w:color w:val="000000" w:themeColor="text1"/>
        </w:rPr>
        <w:t xml:space="preserve"> </w:t>
      </w:r>
    </w:p>
    <w:p w14:paraId="5B11EB2E" w14:textId="11E9EDF6" w:rsidR="003A6162" w:rsidRPr="003A6162" w:rsidRDefault="008F5E44" w:rsidP="00271582">
      <w:pPr>
        <w:pStyle w:val="BodyText"/>
        <w:spacing w:after="0" w:line="240" w:lineRule="auto"/>
        <w:rPr>
          <w:color w:val="000000" w:themeColor="text1"/>
        </w:rPr>
      </w:pPr>
      <w:r w:rsidRPr="008F5E44">
        <w:rPr>
          <w:color w:val="FF0000"/>
        </w:rPr>
        <w:t>{Insert Company Name}</w:t>
      </w:r>
      <w:r w:rsidR="003A6162" w:rsidRPr="003A6162">
        <w:rPr>
          <w:color w:val="000000" w:themeColor="text1"/>
        </w:rPr>
        <w:t xml:space="preserve"> must incorporate lessons learned from internal or external security incidents or breaches into literacy training and awareness techniques. </w:t>
      </w:r>
      <w:r w:rsidR="003A6162" w:rsidRPr="00841C2A">
        <w:rPr>
          <w:rStyle w:val="ControlBreadcrumbChar"/>
        </w:rPr>
        <w:t>[(AT-2 (d)]</w:t>
      </w:r>
      <w:r w:rsidR="003A6162" w:rsidRPr="003A6162">
        <w:rPr>
          <w:color w:val="000000" w:themeColor="text1"/>
        </w:rPr>
        <w:t xml:space="preserve"> </w:t>
      </w:r>
    </w:p>
    <w:p w14:paraId="59782E42" w14:textId="77777777" w:rsidR="003A6162" w:rsidRPr="003A6162" w:rsidRDefault="003A6162" w:rsidP="00271582">
      <w:pPr>
        <w:pStyle w:val="BodyText"/>
        <w:spacing w:line="240" w:lineRule="auto"/>
        <w:rPr>
          <w:color w:val="000000" w:themeColor="text1"/>
        </w:rPr>
      </w:pPr>
      <w:r w:rsidRPr="003A6162">
        <w:rPr>
          <w:color w:val="000000" w:themeColor="text1"/>
        </w:rPr>
        <w:t>The security awareness training includes:</w:t>
      </w:r>
    </w:p>
    <w:p w14:paraId="72937F0D" w14:textId="0BF94CAF" w:rsidR="003A6162" w:rsidRPr="003A6162" w:rsidRDefault="003A6162" w:rsidP="00841C2A">
      <w:pPr>
        <w:pStyle w:val="BodyText"/>
        <w:numPr>
          <w:ilvl w:val="0"/>
          <w:numId w:val="31"/>
        </w:numPr>
        <w:spacing w:after="0" w:line="240" w:lineRule="auto"/>
        <w:rPr>
          <w:color w:val="000000" w:themeColor="text1"/>
        </w:rPr>
      </w:pPr>
      <w:r w:rsidRPr="003A6162">
        <w:rPr>
          <w:color w:val="000000" w:themeColor="text1"/>
        </w:rPr>
        <w:lastRenderedPageBreak/>
        <w:t xml:space="preserve">Recognizing and reporting potential indicators of insider threats </w:t>
      </w:r>
      <w:r w:rsidRPr="00841C2A">
        <w:rPr>
          <w:rStyle w:val="ControlBreadcrumbChar"/>
        </w:rPr>
        <w:t>[AT-2 (2)]</w:t>
      </w:r>
    </w:p>
    <w:p w14:paraId="5A933353" w14:textId="72B89DE8" w:rsidR="00846A5B" w:rsidRPr="003A6162" w:rsidRDefault="003A6162" w:rsidP="00841C2A">
      <w:pPr>
        <w:pStyle w:val="BodyText"/>
        <w:numPr>
          <w:ilvl w:val="0"/>
          <w:numId w:val="31"/>
        </w:numPr>
        <w:spacing w:after="0" w:line="240" w:lineRule="auto"/>
        <w:rPr>
          <w:color w:val="000000" w:themeColor="text1"/>
        </w:rPr>
      </w:pPr>
      <w:r w:rsidRPr="003A6162">
        <w:rPr>
          <w:color w:val="000000" w:themeColor="text1"/>
        </w:rPr>
        <w:t xml:space="preserve">Recognizing and reporting potential and actual instances of social engineering and mining </w:t>
      </w:r>
      <w:r w:rsidRPr="00841C2A">
        <w:rPr>
          <w:rStyle w:val="ControlBreadcrumbChar"/>
        </w:rPr>
        <w:t>[AT-2(3)]</w:t>
      </w:r>
    </w:p>
    <w:p w14:paraId="64FCE608" w14:textId="1D9149D9" w:rsidR="00846A5B" w:rsidRPr="00846A5B" w:rsidRDefault="00846A5B" w:rsidP="00265D19">
      <w:pPr>
        <w:pStyle w:val="Style10"/>
        <w:rPr>
          <w:rFonts w:hint="eastAsia"/>
        </w:rPr>
      </w:pPr>
      <w:bookmarkStart w:id="12" w:name="_Toc196387620"/>
      <w:r w:rsidRPr="00846A5B">
        <w:t>8.</w:t>
      </w:r>
      <w:r>
        <w:t>3</w:t>
      </w:r>
      <w:r w:rsidRPr="00846A5B">
        <w:t xml:space="preserve"> </w:t>
      </w:r>
      <w:r w:rsidR="00794747">
        <w:t>Role-Based Training</w:t>
      </w:r>
      <w:r w:rsidR="00C412CD" w:rsidRPr="00C412CD">
        <w:t xml:space="preserve"> [A</w:t>
      </w:r>
      <w:r w:rsidR="00794747">
        <w:t>T</w:t>
      </w:r>
      <w:r w:rsidR="00C412CD" w:rsidRPr="00C412CD">
        <w:t>-3]</w:t>
      </w:r>
      <w:bookmarkEnd w:id="12"/>
    </w:p>
    <w:p w14:paraId="5B743E42" w14:textId="6EBF9A50" w:rsidR="00072B5D" w:rsidRDefault="00072B5D" w:rsidP="00743BCE">
      <w:pPr>
        <w:pStyle w:val="BodyText"/>
        <w:spacing w:line="240" w:lineRule="auto"/>
      </w:pPr>
      <w:r>
        <w:t xml:space="preserve">In addition to the general security awareness training required for all employees and the training required for program-specific roles, </w:t>
      </w:r>
      <w:r w:rsidR="008F5E44" w:rsidRPr="008F5E44">
        <w:rPr>
          <w:color w:val="FF0000"/>
        </w:rPr>
        <w:t>{Insert Company Name}</w:t>
      </w:r>
      <w:r>
        <w:t xml:space="preserve"> must provide role-based security and privacy training to all personnel with roles and responsibilities in software development, systems administration, database administration, and information security. The role-based training shall be: </w:t>
      </w:r>
      <w:r w:rsidRPr="00BD1BF8">
        <w:rPr>
          <w:rStyle w:val="ControlBreadcrumbChar"/>
        </w:rPr>
        <w:t>[AT-3 (a)]</w:t>
      </w:r>
    </w:p>
    <w:p w14:paraId="15855EDE" w14:textId="77D05E17" w:rsidR="00072B5D" w:rsidRDefault="00072B5D" w:rsidP="00743BCE">
      <w:pPr>
        <w:pStyle w:val="BodyText"/>
        <w:numPr>
          <w:ilvl w:val="0"/>
          <w:numId w:val="32"/>
        </w:numPr>
        <w:spacing w:after="0" w:line="240" w:lineRule="auto"/>
      </w:pPr>
      <w:r>
        <w:t xml:space="preserve">Assigned before authorizing access to the information system or performing assigned duties and at least annually thereafter </w:t>
      </w:r>
      <w:r w:rsidRPr="00BD1BF8">
        <w:rPr>
          <w:rStyle w:val="ControlBreadcrumbChar"/>
        </w:rPr>
        <w:t>[AT-3 (a) (1)]</w:t>
      </w:r>
      <w:r>
        <w:t xml:space="preserve"> </w:t>
      </w:r>
    </w:p>
    <w:p w14:paraId="38952BE9" w14:textId="6897B3D5" w:rsidR="00072B5D" w:rsidRDefault="00072B5D" w:rsidP="00743BCE">
      <w:pPr>
        <w:pStyle w:val="BodyText"/>
        <w:numPr>
          <w:ilvl w:val="0"/>
          <w:numId w:val="32"/>
        </w:numPr>
        <w:spacing w:after="0" w:line="240" w:lineRule="auto"/>
      </w:pPr>
      <w:r>
        <w:t xml:space="preserve">Reassigned when required by system changes </w:t>
      </w:r>
      <w:r w:rsidRPr="00BD1BF8">
        <w:rPr>
          <w:rStyle w:val="ControlBreadcrumbChar"/>
        </w:rPr>
        <w:t>[AT-3 (a) (2)]</w:t>
      </w:r>
    </w:p>
    <w:p w14:paraId="4DC26B80" w14:textId="4EA7C62C" w:rsidR="00072B5D" w:rsidRDefault="00072B5D" w:rsidP="00743BCE">
      <w:pPr>
        <w:pStyle w:val="BodyText"/>
        <w:numPr>
          <w:ilvl w:val="0"/>
          <w:numId w:val="32"/>
        </w:numPr>
        <w:spacing w:after="0" w:line="240" w:lineRule="auto"/>
      </w:pPr>
      <w:r>
        <w:t xml:space="preserve">Updated at least annually or upon a significant change to the system or role </w:t>
      </w:r>
      <w:r w:rsidRPr="00BD1BF8">
        <w:rPr>
          <w:rStyle w:val="ControlBreadcrumbChar"/>
        </w:rPr>
        <w:t>[AT-3 (b)]</w:t>
      </w:r>
    </w:p>
    <w:p w14:paraId="112C210F" w14:textId="30352D6F" w:rsidR="00846A5B" w:rsidRDefault="00072B5D" w:rsidP="00743BCE">
      <w:pPr>
        <w:pStyle w:val="BodyText"/>
        <w:numPr>
          <w:ilvl w:val="0"/>
          <w:numId w:val="32"/>
        </w:numPr>
        <w:spacing w:after="0" w:line="240" w:lineRule="auto"/>
      </w:pPr>
      <w:r>
        <w:t xml:space="preserve">Updated to incorporate lessons learned from internal or external security incidents or breaches </w:t>
      </w:r>
      <w:r w:rsidRPr="00BD1BF8">
        <w:rPr>
          <w:rStyle w:val="ControlBreadcrumbChar"/>
        </w:rPr>
        <w:t>[AT-3 (c)]</w:t>
      </w:r>
    </w:p>
    <w:p w14:paraId="138CB878" w14:textId="5923D448" w:rsidR="00846A5B" w:rsidRPr="00846A5B" w:rsidRDefault="00846A5B" w:rsidP="00265D19">
      <w:pPr>
        <w:pStyle w:val="Style10"/>
        <w:rPr>
          <w:rFonts w:hint="eastAsia"/>
        </w:rPr>
      </w:pPr>
      <w:bookmarkStart w:id="13" w:name="_Toc196387621"/>
      <w:r w:rsidRPr="00846A5B">
        <w:t>8.</w:t>
      </w:r>
      <w:r w:rsidR="00C412CD">
        <w:t>4</w:t>
      </w:r>
      <w:r w:rsidRPr="00846A5B">
        <w:t xml:space="preserve"> </w:t>
      </w:r>
      <w:r w:rsidR="00794747">
        <w:t>Training Records</w:t>
      </w:r>
      <w:r w:rsidR="00C412CD" w:rsidRPr="00C412CD">
        <w:t xml:space="preserve"> [A</w:t>
      </w:r>
      <w:r w:rsidR="002F0606">
        <w:t>T</w:t>
      </w:r>
      <w:r w:rsidR="00C412CD" w:rsidRPr="00C412CD">
        <w:t>-4]</w:t>
      </w:r>
      <w:bookmarkEnd w:id="13"/>
    </w:p>
    <w:p w14:paraId="5C2AF184" w14:textId="73BEC4C8" w:rsidR="00C412CD" w:rsidRDefault="008F5E44" w:rsidP="00BE60A4">
      <w:pPr>
        <w:pStyle w:val="BodyText"/>
        <w:spacing w:after="0" w:line="240" w:lineRule="auto"/>
      </w:pPr>
      <w:r w:rsidRPr="008F5E44">
        <w:rPr>
          <w:color w:val="FF0000"/>
        </w:rPr>
        <w:t>{Insert Company Name}</w:t>
      </w:r>
      <w:r w:rsidR="00BE60A4" w:rsidRPr="00BE60A4">
        <w:t xml:space="preserve"> must document and monitor individual information system security training activities including security and privacy awareness training and specific role-based security and privacy training </w:t>
      </w:r>
      <w:r w:rsidR="00BE60A4" w:rsidRPr="008F5E44">
        <w:rPr>
          <w:rStyle w:val="ControlBreadcrumbChar"/>
        </w:rPr>
        <w:t>[AT-4 (a)]</w:t>
      </w:r>
      <w:r w:rsidR="00BE60A4" w:rsidRPr="00BE60A4">
        <w:t xml:space="preserve"> and retain individual training records for at least five (5) years for High impact systems and one (1) year for all other impact systems. </w:t>
      </w:r>
      <w:r w:rsidR="00BE60A4" w:rsidRPr="008F5E44">
        <w:rPr>
          <w:rStyle w:val="ControlBreadcrumbChar"/>
        </w:rPr>
        <w:t>[AT-4 (b)]</w:t>
      </w:r>
    </w:p>
    <w:sectPr w:rsidR="00C412CD" w:rsidSect="00DB27EE">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A695C" w14:textId="77777777" w:rsidR="008E7920" w:rsidRDefault="008E7920" w:rsidP="00B759CD">
      <w:pPr>
        <w:spacing w:after="0" w:line="240" w:lineRule="auto"/>
      </w:pPr>
      <w:r>
        <w:separator/>
      </w:r>
    </w:p>
  </w:endnote>
  <w:endnote w:type="continuationSeparator" w:id="0">
    <w:p w14:paraId="2DCC3A85" w14:textId="77777777" w:rsidR="008E7920" w:rsidRDefault="008E7920" w:rsidP="00B759CD">
      <w:pPr>
        <w:spacing w:after="0" w:line="240" w:lineRule="auto"/>
      </w:pPr>
      <w:r>
        <w:continuationSeparator/>
      </w:r>
    </w:p>
  </w:endnote>
  <w:endnote w:type="continuationNotice" w:id="1">
    <w:p w14:paraId="515C15CE" w14:textId="77777777" w:rsidR="008E7920" w:rsidRDefault="008E79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AB757" w14:textId="4DC5383B" w:rsidR="002004AC" w:rsidRPr="00446AE5" w:rsidRDefault="002004AC">
    <w:pPr>
      <w:pStyle w:val="Footer"/>
      <w:rPr>
        <w:rFonts w:ascii="Roboto" w:hAnsi="Roboto"/>
      </w:rPr>
    </w:pPr>
    <w:r w:rsidRPr="00446AE5">
      <w:rPr>
        <w:rFonts w:ascii="Roboto" w:hAnsi="Roboto"/>
        <w:b/>
        <w:bCs/>
        <w:sz w:val="28"/>
        <w:szCs w:val="28"/>
      </w:rPr>
      <w:t>GovRAMP</w:t>
    </w:r>
    <w:r w:rsidRPr="00446AE5">
      <w:rPr>
        <w:rFonts w:ascii="Roboto" w:hAnsi="Roboto"/>
      </w:rPr>
      <w:ptab w:relativeTo="margin" w:alignment="center" w:leader="none"/>
    </w:r>
    <w:r w:rsidRPr="00446AE5">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noProof/>
      </w:rPr>
      <w:t>1</w:t>
    </w:r>
    <w:r>
      <w:rPr>
        <w:rFonts w:ascii="Roboto" w:hAnsi="Roboto"/>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ED4D0" w14:textId="2E6DAB51" w:rsidR="002004AC" w:rsidRPr="002004AC" w:rsidRDefault="002004AC" w:rsidP="002004AC">
    <w:pPr>
      <w:tabs>
        <w:tab w:val="center" w:pos="4680"/>
        <w:tab w:val="right" w:pos="9360"/>
      </w:tabs>
      <w:spacing w:after="0" w:line="240" w:lineRule="auto"/>
      <w:rPr>
        <w:rFonts w:ascii="Roboto" w:hAnsi="Roboto"/>
      </w:rPr>
    </w:pPr>
  </w:p>
  <w:p w14:paraId="4A0C4F4D" w14:textId="77777777" w:rsidR="002004AC" w:rsidRDefault="002004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67DE2" w14:textId="77777777" w:rsidR="002004AC" w:rsidRPr="002004AC" w:rsidRDefault="002004AC" w:rsidP="002004AC">
    <w:pPr>
      <w:tabs>
        <w:tab w:val="center" w:pos="4680"/>
        <w:tab w:val="right" w:pos="9360"/>
      </w:tabs>
      <w:spacing w:after="0" w:line="240" w:lineRule="auto"/>
      <w:rPr>
        <w:rFonts w:ascii="Roboto" w:hAnsi="Roboto"/>
      </w:rPr>
    </w:pPr>
    <w:r w:rsidRPr="002004AC">
      <w:rPr>
        <w:rFonts w:ascii="Roboto" w:hAnsi="Roboto"/>
        <w:b/>
        <w:bCs/>
        <w:sz w:val="28"/>
        <w:szCs w:val="28"/>
      </w:rPr>
      <w:t>GovRAMP</w:t>
    </w:r>
    <w:r w:rsidRPr="002004AC">
      <w:rPr>
        <w:rFonts w:ascii="Roboto" w:hAnsi="Roboto"/>
      </w:rPr>
      <w:ptab w:relativeTo="margin" w:alignment="center" w:leader="none"/>
    </w:r>
    <w:r w:rsidRPr="002004AC">
      <w:rPr>
        <w:rFonts w:ascii="Roboto" w:hAnsi="Roboto"/>
      </w:rPr>
      <w:ptab w:relativeTo="margin" w:alignment="right" w:leader="none"/>
    </w:r>
    <w:r w:rsidRPr="002004AC">
      <w:rPr>
        <w:rFonts w:ascii="Roboto" w:hAnsi="Roboto"/>
      </w:rPr>
      <w:fldChar w:fldCharType="begin"/>
    </w:r>
    <w:r w:rsidRPr="002004AC">
      <w:rPr>
        <w:rFonts w:ascii="Roboto" w:hAnsi="Roboto"/>
      </w:rPr>
      <w:instrText xml:space="preserve"> PAGE  \* Arabic  \* MERGEFORMAT </w:instrText>
    </w:r>
    <w:r w:rsidRPr="002004AC">
      <w:rPr>
        <w:rFonts w:ascii="Roboto" w:hAnsi="Roboto"/>
      </w:rPr>
      <w:fldChar w:fldCharType="separate"/>
    </w:r>
    <w:r w:rsidRPr="002004AC">
      <w:rPr>
        <w:rFonts w:ascii="Roboto" w:hAnsi="Roboto"/>
      </w:rPr>
      <w:t>1</w:t>
    </w:r>
    <w:r w:rsidRPr="002004AC">
      <w:rPr>
        <w:rFonts w:ascii="Roboto" w:hAnsi="Roboto"/>
      </w:rPr>
      <w:fldChar w:fldCharType="end"/>
    </w:r>
  </w:p>
  <w:p w14:paraId="44983D6A" w14:textId="77777777" w:rsidR="002004AC" w:rsidRDefault="00200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26357" w14:textId="77777777" w:rsidR="008E7920" w:rsidRDefault="008E7920" w:rsidP="00B759CD">
      <w:pPr>
        <w:spacing w:after="0" w:line="240" w:lineRule="auto"/>
      </w:pPr>
      <w:r>
        <w:separator/>
      </w:r>
    </w:p>
  </w:footnote>
  <w:footnote w:type="continuationSeparator" w:id="0">
    <w:p w14:paraId="2218C0EC" w14:textId="77777777" w:rsidR="008E7920" w:rsidRDefault="008E7920" w:rsidP="00B759CD">
      <w:pPr>
        <w:spacing w:after="0" w:line="240" w:lineRule="auto"/>
      </w:pPr>
      <w:r>
        <w:continuationSeparator/>
      </w:r>
    </w:p>
  </w:footnote>
  <w:footnote w:type="continuationNotice" w:id="1">
    <w:p w14:paraId="69AD115F" w14:textId="77777777" w:rsidR="008E7920" w:rsidRDefault="008E79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56CBA38A">
          <wp:extent cx="496385" cy="496385"/>
          <wp:effectExtent l="0" t="0" r="0" b="0"/>
          <wp:docPr id="1854556810" name="Picture 1854556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556810" name="Picture 185455681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421829274" name="Picture 421829274"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F0CB5"/>
    <w:multiLevelType w:val="hybridMultilevel"/>
    <w:tmpl w:val="5DC4A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A2E33E9"/>
    <w:multiLevelType w:val="hybridMultilevel"/>
    <w:tmpl w:val="74927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A43118"/>
    <w:multiLevelType w:val="hybridMultilevel"/>
    <w:tmpl w:val="43163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F17190"/>
    <w:multiLevelType w:val="hybridMultilevel"/>
    <w:tmpl w:val="F206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2"/>
  </w:num>
  <w:num w:numId="7" w16cid:durableId="238102443">
    <w:abstractNumId w:val="4"/>
  </w:num>
  <w:num w:numId="8" w16cid:durableId="2102748875">
    <w:abstractNumId w:val="10"/>
  </w:num>
  <w:num w:numId="9" w16cid:durableId="539971958">
    <w:abstractNumId w:val="24"/>
  </w:num>
  <w:num w:numId="10" w16cid:durableId="1631134603">
    <w:abstractNumId w:val="31"/>
  </w:num>
  <w:num w:numId="11" w16cid:durableId="1605262904">
    <w:abstractNumId w:val="28"/>
  </w:num>
  <w:num w:numId="12" w16cid:durableId="435294227">
    <w:abstractNumId w:val="22"/>
  </w:num>
  <w:num w:numId="13" w16cid:durableId="1771661477">
    <w:abstractNumId w:val="19"/>
  </w:num>
  <w:num w:numId="14" w16cid:durableId="122161708">
    <w:abstractNumId w:val="30"/>
  </w:num>
  <w:num w:numId="15" w16cid:durableId="1675372822">
    <w:abstractNumId w:val="27"/>
  </w:num>
  <w:num w:numId="16" w16cid:durableId="1679582469">
    <w:abstractNumId w:val="15"/>
  </w:num>
  <w:num w:numId="17" w16cid:durableId="1629168321">
    <w:abstractNumId w:val="6"/>
  </w:num>
  <w:num w:numId="18" w16cid:durableId="1558282103">
    <w:abstractNumId w:val="13"/>
  </w:num>
  <w:num w:numId="19" w16cid:durableId="1483540827">
    <w:abstractNumId w:val="12"/>
  </w:num>
  <w:num w:numId="20" w16cid:durableId="423697076">
    <w:abstractNumId w:val="11"/>
  </w:num>
  <w:num w:numId="21" w16cid:durableId="368839957">
    <w:abstractNumId w:val="9"/>
  </w:num>
  <w:num w:numId="22" w16cid:durableId="897669792">
    <w:abstractNumId w:val="25"/>
  </w:num>
  <w:num w:numId="23" w16cid:durableId="831718060">
    <w:abstractNumId w:val="8"/>
  </w:num>
  <w:num w:numId="24" w16cid:durableId="1882281332">
    <w:abstractNumId w:val="1"/>
  </w:num>
  <w:num w:numId="25" w16cid:durableId="1403020158">
    <w:abstractNumId w:val="5"/>
  </w:num>
  <w:num w:numId="26" w16cid:durableId="951744104">
    <w:abstractNumId w:val="21"/>
  </w:num>
  <w:num w:numId="27" w16cid:durableId="367536582">
    <w:abstractNumId w:val="23"/>
  </w:num>
  <w:num w:numId="28" w16cid:durableId="1846245622">
    <w:abstractNumId w:val="16"/>
  </w:num>
  <w:num w:numId="29" w16cid:durableId="1967462708">
    <w:abstractNumId w:val="3"/>
  </w:num>
  <w:num w:numId="30" w16cid:durableId="1747411760">
    <w:abstractNumId w:val="0"/>
  </w:num>
  <w:num w:numId="31" w16cid:durableId="820541800">
    <w:abstractNumId w:val="26"/>
  </w:num>
  <w:num w:numId="32" w16cid:durableId="156121262">
    <w:abstractNumId w:val="7"/>
  </w:num>
  <w:num w:numId="33" w16cid:durableId="2022076566">
    <w:abstractNumId w:val="16"/>
  </w:num>
  <w:num w:numId="34" w16cid:durableId="423109110">
    <w:abstractNumId w:val="16"/>
  </w:num>
  <w:num w:numId="35" w16cid:durableId="182681646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C"/>
    <w:rsid w:val="0000268D"/>
    <w:rsid w:val="00003BF2"/>
    <w:rsid w:val="0000531C"/>
    <w:rsid w:val="0000645A"/>
    <w:rsid w:val="00006D48"/>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4E54"/>
    <w:rsid w:val="000559A4"/>
    <w:rsid w:val="00055DAC"/>
    <w:rsid w:val="000566A0"/>
    <w:rsid w:val="00056C59"/>
    <w:rsid w:val="0005734A"/>
    <w:rsid w:val="000623CD"/>
    <w:rsid w:val="0006259B"/>
    <w:rsid w:val="000628D2"/>
    <w:rsid w:val="00063205"/>
    <w:rsid w:val="0006531B"/>
    <w:rsid w:val="00065608"/>
    <w:rsid w:val="00065F32"/>
    <w:rsid w:val="00066FA8"/>
    <w:rsid w:val="00072B5D"/>
    <w:rsid w:val="00073012"/>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AEE"/>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0AEF"/>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60"/>
    <w:rsid w:val="001026BB"/>
    <w:rsid w:val="00102749"/>
    <w:rsid w:val="00103243"/>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A1B"/>
    <w:rsid w:val="00137393"/>
    <w:rsid w:val="00140F8B"/>
    <w:rsid w:val="00142616"/>
    <w:rsid w:val="00142D20"/>
    <w:rsid w:val="00143526"/>
    <w:rsid w:val="00143EDD"/>
    <w:rsid w:val="001448B6"/>
    <w:rsid w:val="00145487"/>
    <w:rsid w:val="001479FF"/>
    <w:rsid w:val="00150721"/>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31C"/>
    <w:rsid w:val="0017383C"/>
    <w:rsid w:val="00174C9A"/>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47D"/>
    <w:rsid w:val="001B2F4B"/>
    <w:rsid w:val="001B2FF3"/>
    <w:rsid w:val="001B47C1"/>
    <w:rsid w:val="001B5406"/>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AC0"/>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04AC"/>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117"/>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582"/>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C80"/>
    <w:rsid w:val="00283F3B"/>
    <w:rsid w:val="0028443A"/>
    <w:rsid w:val="002844B4"/>
    <w:rsid w:val="00284EBC"/>
    <w:rsid w:val="00286A85"/>
    <w:rsid w:val="00287F5A"/>
    <w:rsid w:val="00292F54"/>
    <w:rsid w:val="00294012"/>
    <w:rsid w:val="00295D27"/>
    <w:rsid w:val="002A0D2C"/>
    <w:rsid w:val="002A34EC"/>
    <w:rsid w:val="002A3B32"/>
    <w:rsid w:val="002A481C"/>
    <w:rsid w:val="002A4CC2"/>
    <w:rsid w:val="002A5B31"/>
    <w:rsid w:val="002A603E"/>
    <w:rsid w:val="002A6433"/>
    <w:rsid w:val="002A6846"/>
    <w:rsid w:val="002A7967"/>
    <w:rsid w:val="002B1EC0"/>
    <w:rsid w:val="002B576C"/>
    <w:rsid w:val="002B6A2B"/>
    <w:rsid w:val="002C0A99"/>
    <w:rsid w:val="002C11F3"/>
    <w:rsid w:val="002C29C6"/>
    <w:rsid w:val="002C2BD0"/>
    <w:rsid w:val="002C4563"/>
    <w:rsid w:val="002C5867"/>
    <w:rsid w:val="002C7BFA"/>
    <w:rsid w:val="002C7DCA"/>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606"/>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595"/>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1677"/>
    <w:rsid w:val="00362380"/>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CBE"/>
    <w:rsid w:val="00387F55"/>
    <w:rsid w:val="0039015A"/>
    <w:rsid w:val="003902FF"/>
    <w:rsid w:val="00390E1F"/>
    <w:rsid w:val="00393AC9"/>
    <w:rsid w:val="00397BA7"/>
    <w:rsid w:val="00397D07"/>
    <w:rsid w:val="003A1431"/>
    <w:rsid w:val="003A33D2"/>
    <w:rsid w:val="003A34CB"/>
    <w:rsid w:val="003A377A"/>
    <w:rsid w:val="003A4073"/>
    <w:rsid w:val="003A560A"/>
    <w:rsid w:val="003A5B1C"/>
    <w:rsid w:val="003A6162"/>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A6C"/>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46AE5"/>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210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3DC1"/>
    <w:rsid w:val="004C47CB"/>
    <w:rsid w:val="004C4CEC"/>
    <w:rsid w:val="004C5454"/>
    <w:rsid w:val="004C645C"/>
    <w:rsid w:val="004C6EDC"/>
    <w:rsid w:val="004C7EBE"/>
    <w:rsid w:val="004D03BF"/>
    <w:rsid w:val="004D0B9E"/>
    <w:rsid w:val="004D0BF5"/>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4F7D8E"/>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761"/>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7A60"/>
    <w:rsid w:val="005700F8"/>
    <w:rsid w:val="00570B24"/>
    <w:rsid w:val="00570D32"/>
    <w:rsid w:val="00571778"/>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43A"/>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3B5"/>
    <w:rsid w:val="005D676F"/>
    <w:rsid w:val="005E1786"/>
    <w:rsid w:val="005E368D"/>
    <w:rsid w:val="005E4441"/>
    <w:rsid w:val="005E4788"/>
    <w:rsid w:val="005E4B71"/>
    <w:rsid w:val="005E5B23"/>
    <w:rsid w:val="005F25E6"/>
    <w:rsid w:val="005F3622"/>
    <w:rsid w:val="005F3AA5"/>
    <w:rsid w:val="005F41C4"/>
    <w:rsid w:val="005F4319"/>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157EE"/>
    <w:rsid w:val="006202C8"/>
    <w:rsid w:val="0062063C"/>
    <w:rsid w:val="00621474"/>
    <w:rsid w:val="00622733"/>
    <w:rsid w:val="00622C3D"/>
    <w:rsid w:val="006237E8"/>
    <w:rsid w:val="00624509"/>
    <w:rsid w:val="00627C41"/>
    <w:rsid w:val="00627CA0"/>
    <w:rsid w:val="00630065"/>
    <w:rsid w:val="0063019B"/>
    <w:rsid w:val="00630500"/>
    <w:rsid w:val="0063098B"/>
    <w:rsid w:val="00631396"/>
    <w:rsid w:val="00631BED"/>
    <w:rsid w:val="00632620"/>
    <w:rsid w:val="00633451"/>
    <w:rsid w:val="0063381C"/>
    <w:rsid w:val="0063775F"/>
    <w:rsid w:val="006400C4"/>
    <w:rsid w:val="00640123"/>
    <w:rsid w:val="00641046"/>
    <w:rsid w:val="006420A1"/>
    <w:rsid w:val="0064217D"/>
    <w:rsid w:val="00642638"/>
    <w:rsid w:val="00642A26"/>
    <w:rsid w:val="00647C03"/>
    <w:rsid w:val="00647F48"/>
    <w:rsid w:val="00650143"/>
    <w:rsid w:val="00650A63"/>
    <w:rsid w:val="00654D6C"/>
    <w:rsid w:val="00654FCE"/>
    <w:rsid w:val="00655E02"/>
    <w:rsid w:val="006573F9"/>
    <w:rsid w:val="006575B1"/>
    <w:rsid w:val="006604D3"/>
    <w:rsid w:val="0066099C"/>
    <w:rsid w:val="00661272"/>
    <w:rsid w:val="006614E7"/>
    <w:rsid w:val="00662616"/>
    <w:rsid w:val="006627FD"/>
    <w:rsid w:val="00662C00"/>
    <w:rsid w:val="006631C5"/>
    <w:rsid w:val="00663F1C"/>
    <w:rsid w:val="006644B6"/>
    <w:rsid w:val="0066571B"/>
    <w:rsid w:val="00665EE8"/>
    <w:rsid w:val="00666709"/>
    <w:rsid w:val="00672184"/>
    <w:rsid w:val="00674668"/>
    <w:rsid w:val="00675D6A"/>
    <w:rsid w:val="0068375B"/>
    <w:rsid w:val="00683E50"/>
    <w:rsid w:val="00684805"/>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2BEA"/>
    <w:rsid w:val="006E329E"/>
    <w:rsid w:val="006E409A"/>
    <w:rsid w:val="006E67D8"/>
    <w:rsid w:val="006E712D"/>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500"/>
    <w:rsid w:val="007409BD"/>
    <w:rsid w:val="00742702"/>
    <w:rsid w:val="00743BCE"/>
    <w:rsid w:val="007443B8"/>
    <w:rsid w:val="00745EFB"/>
    <w:rsid w:val="00750BA8"/>
    <w:rsid w:val="007513EA"/>
    <w:rsid w:val="00752522"/>
    <w:rsid w:val="00752728"/>
    <w:rsid w:val="00752831"/>
    <w:rsid w:val="007529C8"/>
    <w:rsid w:val="00753B24"/>
    <w:rsid w:val="007560FA"/>
    <w:rsid w:val="0075617E"/>
    <w:rsid w:val="00757A58"/>
    <w:rsid w:val="00757F9E"/>
    <w:rsid w:val="007607D8"/>
    <w:rsid w:val="00762F3A"/>
    <w:rsid w:val="0076329F"/>
    <w:rsid w:val="0076380C"/>
    <w:rsid w:val="0076396E"/>
    <w:rsid w:val="00764416"/>
    <w:rsid w:val="00764A77"/>
    <w:rsid w:val="007669C7"/>
    <w:rsid w:val="007670F3"/>
    <w:rsid w:val="007677B5"/>
    <w:rsid w:val="00767DB4"/>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4747"/>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19FC"/>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3F9"/>
    <w:rsid w:val="00803622"/>
    <w:rsid w:val="00803B00"/>
    <w:rsid w:val="00805789"/>
    <w:rsid w:val="00805B91"/>
    <w:rsid w:val="008071C3"/>
    <w:rsid w:val="0080754E"/>
    <w:rsid w:val="00807A46"/>
    <w:rsid w:val="00811020"/>
    <w:rsid w:val="0081162A"/>
    <w:rsid w:val="00811D8F"/>
    <w:rsid w:val="00811F8B"/>
    <w:rsid w:val="00812F22"/>
    <w:rsid w:val="00813C14"/>
    <w:rsid w:val="00813FD6"/>
    <w:rsid w:val="00816EA0"/>
    <w:rsid w:val="008174C1"/>
    <w:rsid w:val="00817C11"/>
    <w:rsid w:val="00820329"/>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C2A"/>
    <w:rsid w:val="00841FB4"/>
    <w:rsid w:val="0084227B"/>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0C9"/>
    <w:rsid w:val="00861269"/>
    <w:rsid w:val="008620A5"/>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6CDF"/>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978BB"/>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076D"/>
    <w:rsid w:val="008D34E1"/>
    <w:rsid w:val="008D4B39"/>
    <w:rsid w:val="008D5211"/>
    <w:rsid w:val="008D5A86"/>
    <w:rsid w:val="008D7B0B"/>
    <w:rsid w:val="008E1A76"/>
    <w:rsid w:val="008E4ACF"/>
    <w:rsid w:val="008E5EE2"/>
    <w:rsid w:val="008E60D5"/>
    <w:rsid w:val="008E6A1A"/>
    <w:rsid w:val="008E7920"/>
    <w:rsid w:val="008F1055"/>
    <w:rsid w:val="008F166B"/>
    <w:rsid w:val="008F25CD"/>
    <w:rsid w:val="008F2B29"/>
    <w:rsid w:val="008F33D1"/>
    <w:rsid w:val="008F3A04"/>
    <w:rsid w:val="008F3DE9"/>
    <w:rsid w:val="008F449C"/>
    <w:rsid w:val="008F5E44"/>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2CE0"/>
    <w:rsid w:val="009233EB"/>
    <w:rsid w:val="009260D4"/>
    <w:rsid w:val="009261A5"/>
    <w:rsid w:val="00926286"/>
    <w:rsid w:val="009272A2"/>
    <w:rsid w:val="009273AA"/>
    <w:rsid w:val="00932D3C"/>
    <w:rsid w:val="009362B7"/>
    <w:rsid w:val="00936706"/>
    <w:rsid w:val="009367A1"/>
    <w:rsid w:val="0094295A"/>
    <w:rsid w:val="00943459"/>
    <w:rsid w:val="00943FF1"/>
    <w:rsid w:val="00944864"/>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67750"/>
    <w:rsid w:val="009709A4"/>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4ECF"/>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282"/>
    <w:rsid w:val="009B295A"/>
    <w:rsid w:val="009B2FB7"/>
    <w:rsid w:val="009B3B67"/>
    <w:rsid w:val="009B42D0"/>
    <w:rsid w:val="009B42EF"/>
    <w:rsid w:val="009B433D"/>
    <w:rsid w:val="009B4BD9"/>
    <w:rsid w:val="009B5723"/>
    <w:rsid w:val="009B6D38"/>
    <w:rsid w:val="009B6DE3"/>
    <w:rsid w:val="009B6EC7"/>
    <w:rsid w:val="009B7BB9"/>
    <w:rsid w:val="009B7DB7"/>
    <w:rsid w:val="009C0B2E"/>
    <w:rsid w:val="009C2B92"/>
    <w:rsid w:val="009C365F"/>
    <w:rsid w:val="009C4B64"/>
    <w:rsid w:val="009C656C"/>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4300"/>
    <w:rsid w:val="00A15718"/>
    <w:rsid w:val="00A157A3"/>
    <w:rsid w:val="00A1608A"/>
    <w:rsid w:val="00A17241"/>
    <w:rsid w:val="00A17707"/>
    <w:rsid w:val="00A17830"/>
    <w:rsid w:val="00A2028E"/>
    <w:rsid w:val="00A20FD2"/>
    <w:rsid w:val="00A2127F"/>
    <w:rsid w:val="00A253B3"/>
    <w:rsid w:val="00A258F1"/>
    <w:rsid w:val="00A26559"/>
    <w:rsid w:val="00A302E6"/>
    <w:rsid w:val="00A30585"/>
    <w:rsid w:val="00A30F0E"/>
    <w:rsid w:val="00A313D3"/>
    <w:rsid w:val="00A31B41"/>
    <w:rsid w:val="00A3234D"/>
    <w:rsid w:val="00A35104"/>
    <w:rsid w:val="00A35EA6"/>
    <w:rsid w:val="00A36930"/>
    <w:rsid w:val="00A36FC1"/>
    <w:rsid w:val="00A37C0E"/>
    <w:rsid w:val="00A41443"/>
    <w:rsid w:val="00A42790"/>
    <w:rsid w:val="00A42BF4"/>
    <w:rsid w:val="00A43113"/>
    <w:rsid w:val="00A43F37"/>
    <w:rsid w:val="00A44C1D"/>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40F9"/>
    <w:rsid w:val="00A75576"/>
    <w:rsid w:val="00A75ED2"/>
    <w:rsid w:val="00A81D0D"/>
    <w:rsid w:val="00A82472"/>
    <w:rsid w:val="00A8344E"/>
    <w:rsid w:val="00A8362F"/>
    <w:rsid w:val="00A83684"/>
    <w:rsid w:val="00A8448E"/>
    <w:rsid w:val="00A844C7"/>
    <w:rsid w:val="00A84E7C"/>
    <w:rsid w:val="00A86893"/>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B40"/>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073"/>
    <w:rsid w:val="00B0575D"/>
    <w:rsid w:val="00B058B8"/>
    <w:rsid w:val="00B0603A"/>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815"/>
    <w:rsid w:val="00B45E5D"/>
    <w:rsid w:val="00B46E60"/>
    <w:rsid w:val="00B47514"/>
    <w:rsid w:val="00B51B7E"/>
    <w:rsid w:val="00B5269B"/>
    <w:rsid w:val="00B54DA5"/>
    <w:rsid w:val="00B566A6"/>
    <w:rsid w:val="00B5679D"/>
    <w:rsid w:val="00B5727A"/>
    <w:rsid w:val="00B577D1"/>
    <w:rsid w:val="00B62087"/>
    <w:rsid w:val="00B63364"/>
    <w:rsid w:val="00B6568E"/>
    <w:rsid w:val="00B665D4"/>
    <w:rsid w:val="00B71696"/>
    <w:rsid w:val="00B71E49"/>
    <w:rsid w:val="00B72F41"/>
    <w:rsid w:val="00B7335A"/>
    <w:rsid w:val="00B7361B"/>
    <w:rsid w:val="00B759CD"/>
    <w:rsid w:val="00B7690E"/>
    <w:rsid w:val="00B80C2A"/>
    <w:rsid w:val="00B81E4B"/>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1614"/>
    <w:rsid w:val="00BA32E3"/>
    <w:rsid w:val="00BA4D07"/>
    <w:rsid w:val="00BA57DD"/>
    <w:rsid w:val="00BA60EA"/>
    <w:rsid w:val="00BA6566"/>
    <w:rsid w:val="00BA6E91"/>
    <w:rsid w:val="00BB0832"/>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BF8"/>
    <w:rsid w:val="00BD1C52"/>
    <w:rsid w:val="00BD26C8"/>
    <w:rsid w:val="00BD42E7"/>
    <w:rsid w:val="00BD5B2A"/>
    <w:rsid w:val="00BD737B"/>
    <w:rsid w:val="00BD7AAE"/>
    <w:rsid w:val="00BD7B2E"/>
    <w:rsid w:val="00BE0C8C"/>
    <w:rsid w:val="00BE1268"/>
    <w:rsid w:val="00BE3144"/>
    <w:rsid w:val="00BE3A6C"/>
    <w:rsid w:val="00BE4326"/>
    <w:rsid w:val="00BE50E1"/>
    <w:rsid w:val="00BE60A4"/>
    <w:rsid w:val="00BE7179"/>
    <w:rsid w:val="00BE78EE"/>
    <w:rsid w:val="00BF0145"/>
    <w:rsid w:val="00BF0BC9"/>
    <w:rsid w:val="00BF0EFB"/>
    <w:rsid w:val="00BF0FC0"/>
    <w:rsid w:val="00BF2484"/>
    <w:rsid w:val="00BF3F88"/>
    <w:rsid w:val="00BF5485"/>
    <w:rsid w:val="00BF6F19"/>
    <w:rsid w:val="00BF70C2"/>
    <w:rsid w:val="00BF7868"/>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4CA8"/>
    <w:rsid w:val="00C758A7"/>
    <w:rsid w:val="00C758E0"/>
    <w:rsid w:val="00C7673F"/>
    <w:rsid w:val="00C7798B"/>
    <w:rsid w:val="00C81795"/>
    <w:rsid w:val="00C81A5A"/>
    <w:rsid w:val="00C81FBF"/>
    <w:rsid w:val="00C821C5"/>
    <w:rsid w:val="00C86220"/>
    <w:rsid w:val="00C86DF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53"/>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69E2"/>
    <w:rsid w:val="00CE783F"/>
    <w:rsid w:val="00CE7871"/>
    <w:rsid w:val="00CF02BB"/>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27FA6"/>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B9F"/>
    <w:rsid w:val="00D85F28"/>
    <w:rsid w:val="00D86CD1"/>
    <w:rsid w:val="00D902CF"/>
    <w:rsid w:val="00D9348E"/>
    <w:rsid w:val="00D9498E"/>
    <w:rsid w:val="00D96734"/>
    <w:rsid w:val="00D967B6"/>
    <w:rsid w:val="00D96A88"/>
    <w:rsid w:val="00D974F5"/>
    <w:rsid w:val="00D97D78"/>
    <w:rsid w:val="00D97FD4"/>
    <w:rsid w:val="00DA07A4"/>
    <w:rsid w:val="00DA0F48"/>
    <w:rsid w:val="00DA218C"/>
    <w:rsid w:val="00DA2BBA"/>
    <w:rsid w:val="00DA3482"/>
    <w:rsid w:val="00DA4952"/>
    <w:rsid w:val="00DA6D2E"/>
    <w:rsid w:val="00DA7342"/>
    <w:rsid w:val="00DA7B7C"/>
    <w:rsid w:val="00DB0682"/>
    <w:rsid w:val="00DB0F33"/>
    <w:rsid w:val="00DB1008"/>
    <w:rsid w:val="00DB27EE"/>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27"/>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3B33"/>
    <w:rsid w:val="00E6454D"/>
    <w:rsid w:val="00E64828"/>
    <w:rsid w:val="00E64878"/>
    <w:rsid w:val="00E66378"/>
    <w:rsid w:val="00E66A89"/>
    <w:rsid w:val="00E70BEA"/>
    <w:rsid w:val="00E717C5"/>
    <w:rsid w:val="00E73022"/>
    <w:rsid w:val="00E807CD"/>
    <w:rsid w:val="00E82A21"/>
    <w:rsid w:val="00E8437D"/>
    <w:rsid w:val="00E868A1"/>
    <w:rsid w:val="00E86C54"/>
    <w:rsid w:val="00E91078"/>
    <w:rsid w:val="00E91A11"/>
    <w:rsid w:val="00E926A4"/>
    <w:rsid w:val="00E94E87"/>
    <w:rsid w:val="00E95BFD"/>
    <w:rsid w:val="00E95C3B"/>
    <w:rsid w:val="00E96485"/>
    <w:rsid w:val="00E966A9"/>
    <w:rsid w:val="00E978A4"/>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0E0"/>
    <w:rsid w:val="00F21B3A"/>
    <w:rsid w:val="00F23C51"/>
    <w:rsid w:val="00F25379"/>
    <w:rsid w:val="00F27459"/>
    <w:rsid w:val="00F27E85"/>
    <w:rsid w:val="00F31828"/>
    <w:rsid w:val="00F327E3"/>
    <w:rsid w:val="00F32809"/>
    <w:rsid w:val="00F33710"/>
    <w:rsid w:val="00F36AF1"/>
    <w:rsid w:val="00F37062"/>
    <w:rsid w:val="00F37C10"/>
    <w:rsid w:val="00F405BF"/>
    <w:rsid w:val="00F41C2D"/>
    <w:rsid w:val="00F41CD4"/>
    <w:rsid w:val="00F42EAB"/>
    <w:rsid w:val="00F44109"/>
    <w:rsid w:val="00F44CBA"/>
    <w:rsid w:val="00F46C03"/>
    <w:rsid w:val="00F46D17"/>
    <w:rsid w:val="00F47851"/>
    <w:rsid w:val="00F51407"/>
    <w:rsid w:val="00F52FAA"/>
    <w:rsid w:val="00F55363"/>
    <w:rsid w:val="00F565FC"/>
    <w:rsid w:val="00F56FBC"/>
    <w:rsid w:val="00F5779A"/>
    <w:rsid w:val="00F616F4"/>
    <w:rsid w:val="00F62060"/>
    <w:rsid w:val="00F63010"/>
    <w:rsid w:val="00F63485"/>
    <w:rsid w:val="00F63687"/>
    <w:rsid w:val="00F63CB0"/>
    <w:rsid w:val="00F64B0A"/>
    <w:rsid w:val="00F70758"/>
    <w:rsid w:val="00F70909"/>
    <w:rsid w:val="00F710B2"/>
    <w:rsid w:val="00F733FB"/>
    <w:rsid w:val="00F737BE"/>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37A1"/>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5134"/>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5E16"/>
    <w:rsid w:val="00FE28A1"/>
    <w:rsid w:val="00FE2B4A"/>
    <w:rsid w:val="00FE2E09"/>
    <w:rsid w:val="00FE2F01"/>
    <w:rsid w:val="00FE4C29"/>
    <w:rsid w:val="00FE66A9"/>
    <w:rsid w:val="00FE66AE"/>
    <w:rsid w:val="00FF0F16"/>
    <w:rsid w:val="00FF0F44"/>
    <w:rsid w:val="00FF10E8"/>
    <w:rsid w:val="00FF145B"/>
    <w:rsid w:val="00FF3FAA"/>
    <w:rsid w:val="00FF42BF"/>
    <w:rsid w:val="00FF4607"/>
    <w:rsid w:val="00FF6625"/>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43087739">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419500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25751799">
      <w:bodyDiv w:val="1"/>
      <w:marLeft w:val="0"/>
      <w:marRight w:val="0"/>
      <w:marTop w:val="0"/>
      <w:marBottom w:val="0"/>
      <w:divBdr>
        <w:top w:val="none" w:sz="0" w:space="0" w:color="auto"/>
        <w:left w:val="none" w:sz="0" w:space="0" w:color="auto"/>
        <w:bottom w:val="none" w:sz="0" w:space="0" w:color="auto"/>
        <w:right w:val="none" w:sz="0" w:space="0" w:color="auto"/>
      </w:divBdr>
    </w:div>
    <w:div w:id="1279873493">
      <w:bodyDiv w:val="1"/>
      <w:marLeft w:val="0"/>
      <w:marRight w:val="0"/>
      <w:marTop w:val="0"/>
      <w:marBottom w:val="0"/>
      <w:divBdr>
        <w:top w:val="none" w:sz="0" w:space="0" w:color="auto"/>
        <w:left w:val="none" w:sz="0" w:space="0" w:color="auto"/>
        <w:bottom w:val="none" w:sz="0" w:space="0" w:color="auto"/>
        <w:right w:val="none" w:sz="0" w:space="0" w:color="auto"/>
      </w:divBdr>
    </w:div>
    <w:div w:id="1386567722">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461906">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BADBAFC7-FEB8-45E7-BF79-13A3CF726FFB}"/>
</file>

<file path=customXml/itemProps3.xml><?xml version="1.0" encoding="utf-8"?>
<ds:datastoreItem xmlns:ds="http://schemas.openxmlformats.org/officeDocument/2006/customXml" ds:itemID="{F8B1183F-B86D-4D66-B923-A9B69A640928}"/>
</file>

<file path=customXml/itemProps4.xml><?xml version="1.0" encoding="utf-8"?>
<ds:datastoreItem xmlns:ds="http://schemas.openxmlformats.org/officeDocument/2006/customXml" ds:itemID="{8EE0DE1B-7574-4DCF-AB3C-E14AC3B6A1A3}"/>
</file>

<file path=docProps/app.xml><?xml version="1.0" encoding="utf-8"?>
<Properties xmlns="http://schemas.openxmlformats.org/officeDocument/2006/extended-properties" xmlns:vt="http://schemas.openxmlformats.org/officeDocument/2006/docPropsVTypes">
  <Template>Normal.dotm</Template>
  <TotalTime>0</TotalTime>
  <Pages>8</Pages>
  <Words>1698</Words>
  <Characters>9684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2025-04-24T15:47:00Z</dcterms:created>
  <dcterms:modified xsi:type="dcterms:W3CDTF">2025-04-24T15:47:00Z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